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25" w:rsidRDefault="00473625" w:rsidP="00473625">
      <w:pPr>
        <w:tabs>
          <w:tab w:val="left" w:pos="0"/>
        </w:tabs>
        <w:spacing w:line="280" w:lineRule="exact"/>
        <w:ind w:firstLine="0"/>
        <w:jc w:val="center"/>
      </w:pPr>
      <w:r>
        <w:t>МЕТОДИЧЕСКИЕ РЕКОМЕНДАЦИИ</w:t>
      </w:r>
    </w:p>
    <w:p w:rsidR="00473625" w:rsidRDefault="00473625" w:rsidP="00473625">
      <w:pPr>
        <w:tabs>
          <w:tab w:val="left" w:pos="0"/>
        </w:tabs>
        <w:spacing w:line="280" w:lineRule="exact"/>
        <w:ind w:firstLine="0"/>
        <w:jc w:val="center"/>
      </w:pPr>
      <w:r>
        <w:t>по</w:t>
      </w:r>
      <w:r w:rsidRPr="004F3B56">
        <w:t xml:space="preserve"> </w:t>
      </w:r>
      <w:r>
        <w:t>направлениям</w:t>
      </w:r>
      <w:r w:rsidRPr="00DD1117">
        <w:t xml:space="preserve"> </w:t>
      </w:r>
      <w:r>
        <w:t>деятельности</w:t>
      </w:r>
    </w:p>
    <w:p w:rsidR="00473625" w:rsidRDefault="00473625" w:rsidP="00473625">
      <w:pPr>
        <w:tabs>
          <w:tab w:val="left" w:pos="0"/>
        </w:tabs>
        <w:spacing w:line="280" w:lineRule="exact"/>
        <w:ind w:firstLine="0"/>
        <w:jc w:val="center"/>
      </w:pPr>
      <w:r>
        <w:t>общественных</w:t>
      </w:r>
      <w:r w:rsidRPr="004F3B56">
        <w:t xml:space="preserve"> </w:t>
      </w:r>
      <w:r>
        <w:t>инспекторов по охране труда</w:t>
      </w:r>
    </w:p>
    <w:p w:rsidR="00473625" w:rsidRDefault="00473625" w:rsidP="00473625">
      <w:pPr>
        <w:tabs>
          <w:tab w:val="left" w:pos="0"/>
        </w:tabs>
        <w:spacing w:line="280" w:lineRule="exact"/>
        <w:ind w:firstLine="0"/>
        <w:jc w:val="center"/>
      </w:pPr>
      <w:r>
        <w:t>при осуществлении общественного контроля</w:t>
      </w:r>
    </w:p>
    <w:p w:rsidR="00473625" w:rsidRDefault="00473625" w:rsidP="00473625">
      <w:pPr>
        <w:widowControl/>
        <w:spacing w:after="120" w:line="280" w:lineRule="exact"/>
        <w:ind w:right="5102" w:firstLine="0"/>
        <w:rPr>
          <w:szCs w:val="30"/>
        </w:rPr>
      </w:pPr>
    </w:p>
    <w:p w:rsidR="00473625" w:rsidRPr="00237D8D" w:rsidRDefault="00473625" w:rsidP="00473625">
      <w:pPr>
        <w:widowControl/>
        <w:tabs>
          <w:tab w:val="left" w:pos="1276"/>
        </w:tabs>
        <w:spacing w:after="120"/>
        <w:ind w:right="-17" w:firstLine="0"/>
        <w:rPr>
          <w:lang w:val="be-BY"/>
        </w:rPr>
      </w:pPr>
      <w:r w:rsidRPr="00237D8D">
        <w:rPr>
          <w:lang w:val="be-BY"/>
        </w:rPr>
        <w:t>УЧАСТИ</w:t>
      </w:r>
      <w:r>
        <w:rPr>
          <w:lang w:val="be-BY"/>
        </w:rPr>
        <w:t>Е</w:t>
      </w:r>
      <w:r w:rsidRPr="00237D8D">
        <w:rPr>
          <w:lang w:val="be-BY"/>
        </w:rPr>
        <w:t xml:space="preserve"> В ПЕРИОДИЧЕСКОМ КОНТРОЛЕ</w:t>
      </w:r>
      <w:r>
        <w:rPr>
          <w:lang w:val="be-BY"/>
        </w:rPr>
        <w:t xml:space="preserve"> </w:t>
      </w:r>
      <w:r w:rsidRPr="00237D8D">
        <w:rPr>
          <w:lang w:val="be-BY"/>
        </w:rPr>
        <w:t>ЗА СОБЛЮДЕНИЕМ ЗАКОНОДАТЕЛЬСТВА ОБ ОХРАНЕ ТРУДА</w:t>
      </w:r>
    </w:p>
    <w:p w:rsidR="00473625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proofErr w:type="gramStart"/>
      <w:r>
        <w:rPr>
          <w:szCs w:val="30"/>
        </w:rPr>
        <w:t xml:space="preserve">В соответствии с Типовой инструкцией </w:t>
      </w:r>
      <w:r w:rsidRPr="003C5956">
        <w:rPr>
          <w:szCs w:val="30"/>
        </w:rPr>
        <w:t>за соблюдением законодательства об охране труда в организации,</w:t>
      </w:r>
      <w:r>
        <w:rPr>
          <w:szCs w:val="30"/>
        </w:rPr>
        <w:t xml:space="preserve"> </w:t>
      </w:r>
      <w:r w:rsidRPr="003C5956">
        <w:rPr>
          <w:szCs w:val="30"/>
        </w:rPr>
        <w:t>утвержденн</w:t>
      </w:r>
      <w:r>
        <w:rPr>
          <w:szCs w:val="30"/>
        </w:rPr>
        <w:t>ой</w:t>
      </w:r>
      <w:r w:rsidRPr="003C5956">
        <w:rPr>
          <w:szCs w:val="30"/>
        </w:rPr>
        <w:t xml:space="preserve"> постановлением Министерства труда и социальной защиты Республики Беларусь от 26</w:t>
      </w:r>
      <w:r>
        <w:rPr>
          <w:szCs w:val="30"/>
        </w:rPr>
        <w:t xml:space="preserve"> декабря </w:t>
      </w:r>
      <w:smartTag w:uri="urn:schemas-microsoft-com:office:smarttags" w:element="metricconverter">
        <w:smartTagPr>
          <w:attr w:name="ProductID" w:val="2003 г"/>
        </w:smartTagPr>
        <w:r w:rsidRPr="003C5956">
          <w:rPr>
            <w:szCs w:val="30"/>
          </w:rPr>
          <w:t>2003</w:t>
        </w:r>
        <w:r>
          <w:rPr>
            <w:szCs w:val="30"/>
          </w:rPr>
          <w:t xml:space="preserve"> г</w:t>
        </w:r>
      </w:smartTag>
      <w:r>
        <w:rPr>
          <w:szCs w:val="30"/>
        </w:rPr>
        <w:t>.</w:t>
      </w:r>
      <w:r w:rsidRPr="003C5956">
        <w:rPr>
          <w:szCs w:val="30"/>
        </w:rPr>
        <w:t xml:space="preserve"> №</w:t>
      </w:r>
      <w:r>
        <w:rPr>
          <w:szCs w:val="30"/>
        </w:rPr>
        <w:t xml:space="preserve"> 159, п</w:t>
      </w:r>
      <w:r w:rsidRPr="003C5956">
        <w:rPr>
          <w:szCs w:val="30"/>
        </w:rPr>
        <w:t>ериодический контроль за соблюдением законодательства об охране труда (далее – периодический контроль) является одним из видов контроля, который предусматривает участие работников в деятельности по улучшению условий и охраны труда, профилактике несчастных случаев и</w:t>
      </w:r>
      <w:proofErr w:type="gramEnd"/>
      <w:r w:rsidRPr="003C5956">
        <w:rPr>
          <w:szCs w:val="30"/>
        </w:rPr>
        <w:t xml:space="preserve"> заболеваний на производстве.</w:t>
      </w:r>
    </w:p>
    <w:p w:rsidR="00473625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3C5956">
        <w:rPr>
          <w:szCs w:val="30"/>
        </w:rPr>
        <w:t xml:space="preserve">Периодический контроль осуществляется представителями </w:t>
      </w:r>
      <w:r>
        <w:rPr>
          <w:szCs w:val="30"/>
        </w:rPr>
        <w:t xml:space="preserve">контролируемого субъекта </w:t>
      </w:r>
      <w:r w:rsidRPr="003C5956">
        <w:rPr>
          <w:szCs w:val="30"/>
        </w:rPr>
        <w:t>с участием общественных инспекторов по охране труда.</w:t>
      </w:r>
    </w:p>
    <w:p w:rsidR="00473625" w:rsidRPr="003C5956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3C5956">
        <w:rPr>
          <w:szCs w:val="30"/>
        </w:rPr>
        <w:t>В зависимости от деятельности и структуры организации периодический контроль, осуществляемый представителями контролируемого субъекта с участием общественных инспекторов по охране труда, проводится:</w:t>
      </w:r>
    </w:p>
    <w:p w:rsidR="00473625" w:rsidRPr="00726463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1E3893">
        <w:rPr>
          <w:szCs w:val="30"/>
        </w:rPr>
        <w:t>ежедневно</w:t>
      </w:r>
      <w:r w:rsidRPr="00726463">
        <w:rPr>
          <w:szCs w:val="30"/>
        </w:rPr>
        <w:t xml:space="preserve"> –  на участке, в смене, бригаде, лаборатории и иных аналогичных структурных подразделениях организации (далее </w:t>
      </w:r>
      <w:r>
        <w:rPr>
          <w:szCs w:val="30"/>
        </w:rPr>
        <w:t>–</w:t>
      </w:r>
      <w:r w:rsidRPr="00726463">
        <w:rPr>
          <w:szCs w:val="30"/>
        </w:rPr>
        <w:t xml:space="preserve"> участок);</w:t>
      </w:r>
    </w:p>
    <w:p w:rsidR="00473625" w:rsidRPr="00726463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1E3893">
        <w:rPr>
          <w:szCs w:val="30"/>
        </w:rPr>
        <w:t xml:space="preserve">ежемесячно </w:t>
      </w:r>
      <w:r w:rsidRPr="00726463">
        <w:rPr>
          <w:szCs w:val="30"/>
        </w:rPr>
        <w:t xml:space="preserve">– в цехе, отделе, иных аналогичных структурных подразделениях организации (далее </w:t>
      </w:r>
      <w:r>
        <w:rPr>
          <w:szCs w:val="30"/>
        </w:rPr>
        <w:t>–</w:t>
      </w:r>
      <w:r w:rsidRPr="00726463">
        <w:rPr>
          <w:szCs w:val="30"/>
        </w:rPr>
        <w:t xml:space="preserve"> цех);</w:t>
      </w:r>
    </w:p>
    <w:p w:rsidR="00473625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1E3893">
        <w:rPr>
          <w:szCs w:val="30"/>
        </w:rPr>
        <w:t xml:space="preserve">ежеквартально </w:t>
      </w:r>
      <w:r>
        <w:rPr>
          <w:szCs w:val="30"/>
        </w:rPr>
        <w:t>–</w:t>
      </w:r>
      <w:r w:rsidRPr="001E3893">
        <w:rPr>
          <w:szCs w:val="30"/>
        </w:rPr>
        <w:t xml:space="preserve"> в</w:t>
      </w:r>
      <w:r w:rsidRPr="00726463">
        <w:rPr>
          <w:szCs w:val="30"/>
        </w:rPr>
        <w:t xml:space="preserve"> организации в целом.</w:t>
      </w:r>
    </w:p>
    <w:p w:rsidR="00473625" w:rsidRPr="003C5956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3C5956">
        <w:rPr>
          <w:szCs w:val="30"/>
        </w:rPr>
        <w:t xml:space="preserve">Ежедневный </w:t>
      </w:r>
      <w:proofErr w:type="gramStart"/>
      <w:r w:rsidRPr="003C5956">
        <w:rPr>
          <w:szCs w:val="30"/>
        </w:rPr>
        <w:t>контроль за</w:t>
      </w:r>
      <w:proofErr w:type="gramEnd"/>
      <w:r w:rsidRPr="003C5956">
        <w:rPr>
          <w:szCs w:val="30"/>
        </w:rPr>
        <w:t xml:space="preserve"> состоянием охраны труда осуществляется руководителем структурного подразделения (мастером, начальником смены, заведующим лабораторией, механиком, другими руководителями участка) с участием общественного инспектора по охране труда</w:t>
      </w:r>
      <w:r w:rsidRPr="003C5956">
        <w:rPr>
          <w:spacing w:val="-8"/>
        </w:rPr>
        <w:t>.</w:t>
      </w:r>
    </w:p>
    <w:p w:rsidR="00473625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3C5956">
        <w:rPr>
          <w:szCs w:val="30"/>
        </w:rPr>
        <w:t xml:space="preserve">Ежемесячный контроль проводится начальником цеха с участием общественного инспектора по охране труда, руководителей </w:t>
      </w:r>
      <w:r w:rsidRPr="0008484F">
        <w:rPr>
          <w:spacing w:val="-20"/>
          <w:szCs w:val="30"/>
        </w:rPr>
        <w:t xml:space="preserve">служб </w:t>
      </w:r>
      <w:r w:rsidRPr="0008484F">
        <w:rPr>
          <w:szCs w:val="30"/>
        </w:rPr>
        <w:t>цеха</w:t>
      </w:r>
      <w:r w:rsidRPr="0008484F">
        <w:rPr>
          <w:spacing w:val="-20"/>
          <w:szCs w:val="30"/>
        </w:rPr>
        <w:t xml:space="preserve"> и представителей</w:t>
      </w:r>
      <w:r w:rsidRPr="003C5956">
        <w:rPr>
          <w:szCs w:val="30"/>
        </w:rPr>
        <w:t xml:space="preserve"> </w:t>
      </w:r>
      <w:r w:rsidRPr="0008484F">
        <w:rPr>
          <w:spacing w:val="-20"/>
          <w:szCs w:val="30"/>
        </w:rPr>
        <w:t>службы охраны труда</w:t>
      </w:r>
      <w:r w:rsidRPr="003C5956">
        <w:rPr>
          <w:szCs w:val="30"/>
        </w:rPr>
        <w:t xml:space="preserve"> (инженера по охране труда).</w:t>
      </w:r>
    </w:p>
    <w:p w:rsidR="00473625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3C5956">
        <w:rPr>
          <w:szCs w:val="30"/>
        </w:rPr>
        <w:t>Ежеквартальный контроль осуществляется руководителем организации (его заместителями) с участием руководителей служб, отделов, общественного инспектора по охране труда.</w:t>
      </w:r>
    </w:p>
    <w:p w:rsidR="00473625" w:rsidRPr="00B61203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B61203">
        <w:rPr>
          <w:szCs w:val="30"/>
        </w:rPr>
        <w:t xml:space="preserve">Ежедневно </w:t>
      </w:r>
      <w:r>
        <w:rPr>
          <w:szCs w:val="30"/>
        </w:rPr>
        <w:t>контролиру</w:t>
      </w:r>
      <w:r w:rsidRPr="00B61203">
        <w:rPr>
          <w:szCs w:val="30"/>
        </w:rPr>
        <w:t>ются: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состояние рабочих мест, проходов, переходов, проездов;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безопасность технологического оборудования, оснастки и инструмента, грузоподъемных и транспортных средств;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исправность вентиляционных систем и установок;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lastRenderedPageBreak/>
        <w:t>наличие инструкций по охране труда и соблюдение их работниками;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наличие и правильное использование средств индивидуальной защиты;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выполнение мероприятий по устранению нарушений, выявленных предыдущими проверками;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 xml:space="preserve">соблюдение работниками требований безопасности при выполнении работ, в том числе </w:t>
      </w:r>
      <w:proofErr w:type="gramStart"/>
      <w:r w:rsidRPr="00726463">
        <w:rPr>
          <w:rFonts w:ascii="Times New Roman" w:hAnsi="Times New Roman"/>
          <w:sz w:val="30"/>
          <w:szCs w:val="30"/>
        </w:rPr>
        <w:t>при</w:t>
      </w:r>
      <w:proofErr w:type="gramEnd"/>
      <w:r w:rsidRPr="00726463">
        <w:rPr>
          <w:rFonts w:ascii="Times New Roman" w:hAnsi="Times New Roman"/>
          <w:sz w:val="30"/>
          <w:szCs w:val="30"/>
        </w:rPr>
        <w:t>:</w:t>
      </w:r>
    </w:p>
    <w:p w:rsidR="00473625" w:rsidRPr="00726463" w:rsidRDefault="00473625" w:rsidP="0047362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работе в электроустановках;</w:t>
      </w:r>
    </w:p>
    <w:p w:rsidR="00473625" w:rsidRPr="00726463" w:rsidRDefault="00473625" w:rsidP="0047362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работе с вредными и пожароопасными веществами и материалами;</w:t>
      </w:r>
    </w:p>
    <w:p w:rsidR="00473625" w:rsidRDefault="00473625" w:rsidP="0047362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726463">
        <w:rPr>
          <w:rFonts w:ascii="Times New Roman" w:hAnsi="Times New Roman"/>
          <w:sz w:val="30"/>
          <w:szCs w:val="30"/>
        </w:rPr>
        <w:t>транспортировании</w:t>
      </w:r>
      <w:proofErr w:type="gramEnd"/>
      <w:r w:rsidRPr="00726463">
        <w:rPr>
          <w:rFonts w:ascii="Times New Roman" w:hAnsi="Times New Roman"/>
          <w:sz w:val="30"/>
          <w:szCs w:val="30"/>
        </w:rPr>
        <w:t>, складировании заготовок и готовой продукции.</w:t>
      </w:r>
    </w:p>
    <w:p w:rsidR="00473625" w:rsidRPr="00B61203" w:rsidRDefault="00473625" w:rsidP="00473625">
      <w:pPr>
        <w:pStyle w:val="a8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р</w:t>
      </w:r>
      <w:r w:rsidRPr="00B61203">
        <w:rPr>
          <w:rFonts w:ascii="Times New Roman" w:hAnsi="Times New Roman"/>
          <w:sz w:val="30"/>
          <w:szCs w:val="30"/>
        </w:rPr>
        <w:t>езульта</w:t>
      </w:r>
      <w:r>
        <w:rPr>
          <w:rFonts w:ascii="Times New Roman" w:hAnsi="Times New Roman"/>
          <w:sz w:val="30"/>
          <w:szCs w:val="30"/>
        </w:rPr>
        <w:t>там ежедневного контроля</w:t>
      </w:r>
      <w:r w:rsidRPr="00B61203">
        <w:rPr>
          <w:rFonts w:ascii="Times New Roman" w:hAnsi="Times New Roman"/>
          <w:sz w:val="30"/>
          <w:szCs w:val="30"/>
        </w:rPr>
        <w:t xml:space="preserve"> мероприятия по устранению выявленных недостатков и нарушений записываются в журнал ежедневного </w:t>
      </w:r>
      <w:proofErr w:type="gramStart"/>
      <w:r w:rsidRPr="00B61203">
        <w:rPr>
          <w:rFonts w:ascii="Times New Roman" w:hAnsi="Times New Roman"/>
          <w:sz w:val="30"/>
          <w:szCs w:val="30"/>
        </w:rPr>
        <w:t>контроля за</w:t>
      </w:r>
      <w:proofErr w:type="gramEnd"/>
      <w:r w:rsidRPr="00B61203">
        <w:rPr>
          <w:rFonts w:ascii="Times New Roman" w:hAnsi="Times New Roman"/>
          <w:sz w:val="30"/>
          <w:szCs w:val="30"/>
        </w:rPr>
        <w:t xml:space="preserve"> состоянием охраны труда</w:t>
      </w:r>
      <w:r>
        <w:rPr>
          <w:rFonts w:ascii="Times New Roman" w:hAnsi="Times New Roman"/>
          <w:sz w:val="30"/>
          <w:szCs w:val="30"/>
        </w:rPr>
        <w:t>.</w:t>
      </w:r>
    </w:p>
    <w:p w:rsidR="00473625" w:rsidRPr="00B61203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B61203">
        <w:rPr>
          <w:szCs w:val="30"/>
        </w:rPr>
        <w:t>Перечень мероприятий подписывают руководитель участка, общественный инспектор по охране труда, участвовавши</w:t>
      </w:r>
      <w:r>
        <w:rPr>
          <w:szCs w:val="30"/>
        </w:rPr>
        <w:t>й</w:t>
      </w:r>
      <w:r w:rsidRPr="00B61203">
        <w:rPr>
          <w:szCs w:val="30"/>
        </w:rPr>
        <w:t xml:space="preserve"> в </w:t>
      </w:r>
      <w:r>
        <w:rPr>
          <w:szCs w:val="30"/>
        </w:rPr>
        <w:t>контроле</w:t>
      </w:r>
      <w:r w:rsidRPr="00B61203">
        <w:rPr>
          <w:szCs w:val="30"/>
        </w:rPr>
        <w:t>.</w:t>
      </w:r>
    </w:p>
    <w:p w:rsidR="00473625" w:rsidRDefault="00473625" w:rsidP="00473625">
      <w:pPr>
        <w:tabs>
          <w:tab w:val="left" w:pos="1276"/>
        </w:tabs>
        <w:autoSpaceDE w:val="0"/>
        <w:autoSpaceDN w:val="0"/>
        <w:adjustRightInd w:val="0"/>
        <w:rPr>
          <w:szCs w:val="30"/>
        </w:rPr>
      </w:pPr>
      <w:r w:rsidRPr="00B61203">
        <w:rPr>
          <w:szCs w:val="30"/>
        </w:rPr>
        <w:t>Руководитель участка, общественный инспе</w:t>
      </w:r>
      <w:r>
        <w:rPr>
          <w:szCs w:val="30"/>
        </w:rPr>
        <w:t xml:space="preserve">ктор по охране труда </w:t>
      </w:r>
      <w:r w:rsidRPr="00B61203">
        <w:rPr>
          <w:szCs w:val="30"/>
        </w:rPr>
        <w:t>по материалам проведения ежедневного контроля при необходимости информируют работников о его результатах.</w:t>
      </w:r>
    </w:p>
    <w:p w:rsidR="00473625" w:rsidRDefault="00473625" w:rsidP="00473625">
      <w:pPr>
        <w:pStyle w:val="a8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DC7652">
        <w:rPr>
          <w:rFonts w:ascii="Times New Roman" w:hAnsi="Times New Roman"/>
          <w:sz w:val="30"/>
          <w:szCs w:val="30"/>
        </w:rPr>
        <w:t xml:space="preserve">жемесячно </w:t>
      </w:r>
      <w:r>
        <w:rPr>
          <w:rFonts w:ascii="Times New Roman" w:hAnsi="Times New Roman"/>
          <w:sz w:val="30"/>
          <w:szCs w:val="30"/>
        </w:rPr>
        <w:t xml:space="preserve">осуществляется контроль по тем же направлениям, что и при ежедневном контроле, изложенным в пункте 7 настоящих Методических рекомендаций, а также </w:t>
      </w:r>
      <w:r w:rsidRPr="00DC7652">
        <w:rPr>
          <w:rFonts w:ascii="Times New Roman" w:hAnsi="Times New Roman"/>
          <w:sz w:val="30"/>
          <w:szCs w:val="30"/>
        </w:rPr>
        <w:t>контрол</w:t>
      </w:r>
      <w:r>
        <w:rPr>
          <w:rFonts w:ascii="Times New Roman" w:hAnsi="Times New Roman"/>
          <w:sz w:val="30"/>
          <w:szCs w:val="30"/>
        </w:rPr>
        <w:t>иру</w:t>
      </w:r>
      <w:r w:rsidRPr="00DC7652">
        <w:rPr>
          <w:rFonts w:ascii="Times New Roman" w:hAnsi="Times New Roman"/>
          <w:sz w:val="30"/>
          <w:szCs w:val="30"/>
        </w:rPr>
        <w:t>ются</w:t>
      </w:r>
      <w:r>
        <w:rPr>
          <w:rFonts w:ascii="Times New Roman" w:hAnsi="Times New Roman"/>
          <w:sz w:val="30"/>
          <w:szCs w:val="30"/>
        </w:rPr>
        <w:t>:</w:t>
      </w:r>
    </w:p>
    <w:p w:rsidR="00473625" w:rsidRDefault="00473625" w:rsidP="00473625">
      <w:pPr>
        <w:pStyle w:val="a8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организация и результаты ежедневного контроля;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выполнение мероприятий, намеченных в результате проведения всех видов контроля, а также мероприятий, предусмотренных коллективным договором, соглашением, планом мероприятий по охране труда;</w:t>
      </w:r>
    </w:p>
    <w:p w:rsidR="00473625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выполнение приказов и распоряжений руководителя организации, результатов рассмотрения представлений общественных инспекторов профсоюза по охране труда, мероприятий по документам расследования несчастных случаев на производстве и профессиональных заболеваний;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состояние санитарно-бытовых помещений и устройств, обеспечение работников смывающими и обезвреживающими средствами;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выполнение графиков планово-предупредительных ремонтов производственного оборудования, вентиляционных и аспирационных систем и установок, соблюдение технологических режимов и инструкций;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предоставление работникам компенсаций по условиям труда;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состояние кабинетов и уголков по охране труда, наличие и состояние учебных пособий и средств наглядной агитации.</w:t>
      </w:r>
    </w:p>
    <w:p w:rsidR="00473625" w:rsidRPr="00501AB3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 w:rsidRPr="00501AB3">
        <w:rPr>
          <w:szCs w:val="30"/>
        </w:rPr>
        <w:t xml:space="preserve">Выявленные недостатки в процессе проведения ежемесячного контроля заносятся в журнал ежемесячного </w:t>
      </w:r>
      <w:proofErr w:type="gramStart"/>
      <w:r w:rsidRPr="00501AB3">
        <w:rPr>
          <w:szCs w:val="30"/>
        </w:rPr>
        <w:t>контроля за</w:t>
      </w:r>
      <w:proofErr w:type="gramEnd"/>
      <w:r w:rsidRPr="00501AB3">
        <w:rPr>
          <w:szCs w:val="30"/>
        </w:rPr>
        <w:t xml:space="preserve"> состоянием охраны труда, в котором указываются мероприятия, назначаются их исполнители и сроки исполнения.</w:t>
      </w:r>
    </w:p>
    <w:p w:rsidR="00473625" w:rsidRPr="00726463" w:rsidRDefault="00473625" w:rsidP="00473625">
      <w:pPr>
        <w:autoSpaceDE w:val="0"/>
        <w:autoSpaceDN w:val="0"/>
        <w:adjustRightInd w:val="0"/>
        <w:rPr>
          <w:szCs w:val="30"/>
        </w:rPr>
      </w:pPr>
      <w:r w:rsidRPr="00501AB3">
        <w:rPr>
          <w:szCs w:val="30"/>
        </w:rPr>
        <w:t>Начальник цеха организует выполнение мероприятий по устранению недостатков и нарушений по охране труда</w:t>
      </w:r>
      <w:r w:rsidRPr="00726463">
        <w:rPr>
          <w:szCs w:val="30"/>
        </w:rPr>
        <w:t xml:space="preserve">, выявленных в ходе проведения </w:t>
      </w:r>
      <w:r w:rsidRPr="00726463">
        <w:rPr>
          <w:szCs w:val="30"/>
        </w:rPr>
        <w:lastRenderedPageBreak/>
        <w:t>ежемесячного контроля. О нарушениях, которые не могут быть устранены работниками цеха, сообщается руководству организации.</w:t>
      </w:r>
    </w:p>
    <w:p w:rsidR="00473625" w:rsidRDefault="00473625" w:rsidP="00473625">
      <w:pPr>
        <w:autoSpaceDE w:val="0"/>
        <w:autoSpaceDN w:val="0"/>
        <w:adjustRightInd w:val="0"/>
        <w:rPr>
          <w:szCs w:val="30"/>
        </w:rPr>
      </w:pPr>
      <w:r w:rsidRPr="00501AB3">
        <w:rPr>
          <w:szCs w:val="30"/>
        </w:rPr>
        <w:t>Контроль выполнения указанных мероприятий</w:t>
      </w:r>
      <w:r w:rsidRPr="00726463">
        <w:rPr>
          <w:szCs w:val="30"/>
        </w:rPr>
        <w:t xml:space="preserve"> осуществляют начальник цеха, другие руководители и специалисты, служба охраны труда, </w:t>
      </w:r>
      <w:r w:rsidRPr="00501AB3">
        <w:rPr>
          <w:szCs w:val="30"/>
        </w:rPr>
        <w:t>общественный инспектор по охране труда.</w:t>
      </w:r>
    </w:p>
    <w:p w:rsidR="00473625" w:rsidRPr="000E26CA" w:rsidRDefault="00473625" w:rsidP="0047362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30"/>
        </w:rPr>
      </w:pPr>
      <w:r>
        <w:rPr>
          <w:szCs w:val="30"/>
        </w:rPr>
        <w:t>Е</w:t>
      </w:r>
      <w:r w:rsidRPr="000E26CA">
        <w:rPr>
          <w:szCs w:val="30"/>
        </w:rPr>
        <w:t>жеквартально</w:t>
      </w:r>
      <w:r>
        <w:rPr>
          <w:szCs w:val="30"/>
        </w:rPr>
        <w:t xml:space="preserve"> осуществляется контроль по направлениям ежедневного и ежемесячного контроля, изложенных в пунктах 7 и 10 настоящих Методических рекомендаций, а также </w:t>
      </w:r>
      <w:r w:rsidRPr="000E26CA">
        <w:rPr>
          <w:szCs w:val="30"/>
        </w:rPr>
        <w:t>контрол</w:t>
      </w:r>
      <w:r>
        <w:rPr>
          <w:szCs w:val="30"/>
        </w:rPr>
        <w:t>и</w:t>
      </w:r>
      <w:r w:rsidRPr="000E26CA">
        <w:rPr>
          <w:szCs w:val="30"/>
        </w:rPr>
        <w:t>р</w:t>
      </w:r>
      <w:r>
        <w:rPr>
          <w:szCs w:val="30"/>
        </w:rPr>
        <w:t>у</w:t>
      </w:r>
      <w:r w:rsidRPr="000E26CA">
        <w:rPr>
          <w:szCs w:val="30"/>
        </w:rPr>
        <w:t>ются: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0E26CA">
        <w:rPr>
          <w:rFonts w:ascii="Times New Roman" w:hAnsi="Times New Roman"/>
          <w:sz w:val="30"/>
          <w:szCs w:val="30"/>
        </w:rPr>
        <w:t>организация и результаты проведения</w:t>
      </w:r>
      <w:r w:rsidRPr="00726463">
        <w:rPr>
          <w:rFonts w:ascii="Times New Roman" w:hAnsi="Times New Roman"/>
          <w:sz w:val="30"/>
          <w:szCs w:val="30"/>
        </w:rPr>
        <w:t xml:space="preserve"> ежедневного и ежемесячного контроля;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своевременность проведения аттестации рабочих мест по условиям труда и выполнения мероприятий по ее результатам;</w:t>
      </w:r>
    </w:p>
    <w:p w:rsidR="00473625" w:rsidRPr="00726463" w:rsidRDefault="00473625" w:rsidP="00473625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26463">
        <w:rPr>
          <w:rFonts w:ascii="Times New Roman" w:hAnsi="Times New Roman"/>
          <w:sz w:val="30"/>
          <w:szCs w:val="30"/>
        </w:rPr>
        <w:t>техническое состояние и содержание зданий, сооружений, помещений и прилегающей к ним территории в соответствии с требованиями охраны труда, состояние дорог,</w:t>
      </w:r>
      <w:r>
        <w:rPr>
          <w:rFonts w:ascii="Times New Roman" w:hAnsi="Times New Roman"/>
          <w:sz w:val="30"/>
          <w:szCs w:val="30"/>
        </w:rPr>
        <w:t xml:space="preserve"> тротуаров, проходов и проездов.</w:t>
      </w:r>
    </w:p>
    <w:p w:rsidR="00473625" w:rsidRDefault="00473625" w:rsidP="00473625">
      <w:pPr>
        <w:pStyle w:val="a8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1536B6">
        <w:rPr>
          <w:rFonts w:ascii="Times New Roman" w:hAnsi="Times New Roman"/>
          <w:sz w:val="30"/>
          <w:szCs w:val="30"/>
        </w:rPr>
        <w:t>По результатам ежеквартального контроля по каждому цеху оформляется акт, в котором указываются обнаруженные недостатки и меры по их устранению.</w:t>
      </w:r>
    </w:p>
    <w:p w:rsidR="00473625" w:rsidRPr="00FC6DFA" w:rsidRDefault="00473625" w:rsidP="00473625">
      <w:pPr>
        <w:pStyle w:val="a8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C6DFA">
        <w:rPr>
          <w:rFonts w:ascii="Times New Roman" w:hAnsi="Times New Roman"/>
          <w:sz w:val="30"/>
          <w:szCs w:val="30"/>
        </w:rPr>
        <w:t>Проведение ежемесячного или ежеквартального контроля рекомендуется осуществлять в установленный приказом руководителя организации День охраны труда.</w:t>
      </w:r>
    </w:p>
    <w:p w:rsidR="00473625" w:rsidRPr="00726463" w:rsidRDefault="00473625" w:rsidP="00473625">
      <w:pPr>
        <w:autoSpaceDE w:val="0"/>
        <w:autoSpaceDN w:val="0"/>
        <w:adjustRightInd w:val="0"/>
        <w:rPr>
          <w:szCs w:val="30"/>
        </w:rPr>
      </w:pPr>
      <w:r w:rsidRPr="00726463">
        <w:rPr>
          <w:szCs w:val="30"/>
        </w:rPr>
        <w:t>На совещаниях анализируется состояние охраны труда в структурных подразделениях организации, заслушиваются их руководители, рассматриваются имевшие место случаи нарушения требований охраны труда, изучается передовой опыт работы по охране труда.</w:t>
      </w:r>
    </w:p>
    <w:p w:rsidR="00473625" w:rsidRDefault="00473625" w:rsidP="00473625">
      <w:pPr>
        <w:autoSpaceDE w:val="0"/>
        <w:autoSpaceDN w:val="0"/>
        <w:adjustRightInd w:val="0"/>
        <w:rPr>
          <w:szCs w:val="30"/>
        </w:rPr>
      </w:pPr>
      <w:r w:rsidRPr="00726463">
        <w:rPr>
          <w:szCs w:val="30"/>
        </w:rPr>
        <w:t>По итогам проведения Дня охраны труда при необходимости может издаваться приказ или распоряжение руководителя организации (структурного подразделения).</w:t>
      </w:r>
    </w:p>
    <w:p w:rsidR="00473625" w:rsidRDefault="00473625" w:rsidP="0047362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30"/>
        </w:rPr>
      </w:pPr>
      <w:r w:rsidRPr="00E96E35">
        <w:rPr>
          <w:szCs w:val="30"/>
        </w:rPr>
        <w:t>В случае выявления в ходе любого из перечисленных</w:t>
      </w:r>
      <w:r>
        <w:rPr>
          <w:szCs w:val="30"/>
        </w:rPr>
        <w:t xml:space="preserve"> выше</w:t>
      </w:r>
      <w:r w:rsidRPr="00E96E35">
        <w:rPr>
          <w:szCs w:val="30"/>
        </w:rPr>
        <w:t xml:space="preserve"> видов контроля нарушений требований охраны труда, которые могут причинить вред здоровью работников или привести к аварии, работа приостанавливается до устранения этих нарушений, о чем письменно сообщается руководителю организации.</w:t>
      </w:r>
    </w:p>
    <w:p w:rsidR="00473625" w:rsidRDefault="00473625" w:rsidP="00473625">
      <w:pPr>
        <w:widowControl/>
        <w:tabs>
          <w:tab w:val="left" w:pos="1276"/>
        </w:tabs>
        <w:spacing w:after="120"/>
        <w:ind w:right="-17" w:firstLine="0"/>
        <w:rPr>
          <w:lang w:val="be-BY"/>
        </w:rPr>
      </w:pPr>
      <w:r>
        <w:rPr>
          <w:lang w:val="be-BY"/>
        </w:rPr>
        <w:t xml:space="preserve">УЧАСТИЕ В РАССЛЕДОВАНИИ НЕСЧАСТНЫХ СЛУЧАЕВ НА ПРОИЗВОДСТВЕ </w:t>
      </w:r>
    </w:p>
    <w:p w:rsidR="00473625" w:rsidRPr="006A1C02" w:rsidRDefault="00473625" w:rsidP="00473625">
      <w:pPr>
        <w:numPr>
          <w:ilvl w:val="0"/>
          <w:numId w:val="1"/>
        </w:numPr>
        <w:tabs>
          <w:tab w:val="left" w:pos="1418"/>
        </w:tabs>
        <w:ind w:left="0" w:firstLine="709"/>
        <w:rPr>
          <w:szCs w:val="30"/>
        </w:rPr>
      </w:pPr>
      <w:proofErr w:type="gramStart"/>
      <w:r>
        <w:rPr>
          <w:spacing w:val="-8"/>
          <w:szCs w:val="30"/>
        </w:rPr>
        <w:t xml:space="preserve">В соответствии с </w:t>
      </w:r>
      <w:r w:rsidRPr="00970A52">
        <w:rPr>
          <w:szCs w:val="30"/>
        </w:rPr>
        <w:t>Порядк</w:t>
      </w:r>
      <w:r>
        <w:rPr>
          <w:szCs w:val="30"/>
        </w:rPr>
        <w:t>ом</w:t>
      </w:r>
      <w:r w:rsidRPr="00970A52">
        <w:rPr>
          <w:szCs w:val="30"/>
        </w:rPr>
        <w:t xml:space="preserve"> участия профсоюзов в расследовании несчастных случаев на производстве, утвержденн</w:t>
      </w:r>
      <w:r>
        <w:rPr>
          <w:szCs w:val="30"/>
        </w:rPr>
        <w:t>ым</w:t>
      </w:r>
      <w:r w:rsidRPr="00970A52">
        <w:rPr>
          <w:szCs w:val="30"/>
        </w:rPr>
        <w:t xml:space="preserve"> постановлением  </w:t>
      </w:r>
      <w:r w:rsidRPr="00970A52">
        <w:rPr>
          <w:spacing w:val="-4"/>
          <w:szCs w:val="30"/>
        </w:rPr>
        <w:t xml:space="preserve">Президиума Совета </w:t>
      </w:r>
      <w:r w:rsidRPr="00970A52">
        <w:rPr>
          <w:szCs w:val="30"/>
        </w:rPr>
        <w:t xml:space="preserve">Федерации профсоюзов Беларуси </w:t>
      </w:r>
      <w:r>
        <w:rPr>
          <w:szCs w:val="30"/>
        </w:rPr>
        <w:t xml:space="preserve"> от 24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30"/>
          </w:rPr>
          <w:t>2014 г</w:t>
        </w:r>
      </w:smartTag>
      <w:r>
        <w:rPr>
          <w:szCs w:val="30"/>
        </w:rPr>
        <w:t>.</w:t>
      </w:r>
      <w:r w:rsidRPr="00970A52">
        <w:rPr>
          <w:szCs w:val="30"/>
        </w:rPr>
        <w:t xml:space="preserve"> № </w:t>
      </w:r>
      <w:r>
        <w:rPr>
          <w:szCs w:val="30"/>
        </w:rPr>
        <w:t>96</w:t>
      </w:r>
      <w:r w:rsidRPr="00970A52">
        <w:rPr>
          <w:spacing w:val="4"/>
          <w:szCs w:val="30"/>
        </w:rPr>
        <w:t xml:space="preserve"> </w:t>
      </w:r>
      <w:r>
        <w:rPr>
          <w:spacing w:val="4"/>
          <w:szCs w:val="30"/>
        </w:rPr>
        <w:t>у</w:t>
      </w:r>
      <w:r w:rsidRPr="00B15CB9">
        <w:rPr>
          <w:spacing w:val="4"/>
          <w:szCs w:val="30"/>
        </w:rPr>
        <w:t>полномоченным представител</w:t>
      </w:r>
      <w:r>
        <w:rPr>
          <w:spacing w:val="4"/>
          <w:szCs w:val="30"/>
        </w:rPr>
        <w:t>е</w:t>
      </w:r>
      <w:r w:rsidRPr="00B15CB9">
        <w:rPr>
          <w:spacing w:val="4"/>
          <w:szCs w:val="30"/>
        </w:rPr>
        <w:t>м профсоюза для участия в расследовании несчастн</w:t>
      </w:r>
      <w:r>
        <w:rPr>
          <w:spacing w:val="4"/>
          <w:szCs w:val="30"/>
        </w:rPr>
        <w:t>ых</w:t>
      </w:r>
      <w:r w:rsidRPr="00B15CB9">
        <w:rPr>
          <w:spacing w:val="4"/>
          <w:szCs w:val="30"/>
        </w:rPr>
        <w:t xml:space="preserve"> случа</w:t>
      </w:r>
      <w:r>
        <w:rPr>
          <w:spacing w:val="4"/>
          <w:szCs w:val="30"/>
        </w:rPr>
        <w:t>ев</w:t>
      </w:r>
      <w:r w:rsidRPr="00B15CB9">
        <w:rPr>
          <w:spacing w:val="4"/>
          <w:szCs w:val="30"/>
        </w:rPr>
        <w:t xml:space="preserve"> на производстве</w:t>
      </w:r>
      <w:r>
        <w:rPr>
          <w:spacing w:val="4"/>
          <w:szCs w:val="30"/>
        </w:rPr>
        <w:t xml:space="preserve"> (кроме </w:t>
      </w:r>
      <w:r>
        <w:rPr>
          <w:spacing w:val="4"/>
          <w:szCs w:val="30"/>
        </w:rPr>
        <w:lastRenderedPageBreak/>
        <w:t>несчастных случаев на производстве со смертельным исходом, оформленных актом о несчастном случае на производстве формы Н-1)</w:t>
      </w:r>
      <w:r w:rsidRPr="00B15CB9">
        <w:rPr>
          <w:spacing w:val="4"/>
          <w:szCs w:val="30"/>
        </w:rPr>
        <w:t xml:space="preserve"> </w:t>
      </w:r>
      <w:r>
        <w:rPr>
          <w:spacing w:val="4"/>
          <w:szCs w:val="30"/>
        </w:rPr>
        <w:t xml:space="preserve">может </w:t>
      </w:r>
      <w:r w:rsidRPr="00B15CB9">
        <w:rPr>
          <w:spacing w:val="4"/>
          <w:szCs w:val="30"/>
        </w:rPr>
        <w:t>назначат</w:t>
      </w:r>
      <w:r>
        <w:rPr>
          <w:spacing w:val="4"/>
          <w:szCs w:val="30"/>
        </w:rPr>
        <w:t>ь</w:t>
      </w:r>
      <w:r w:rsidRPr="00B15CB9">
        <w:rPr>
          <w:spacing w:val="4"/>
          <w:szCs w:val="30"/>
        </w:rPr>
        <w:t xml:space="preserve">ся </w:t>
      </w:r>
      <w:r w:rsidRPr="00B15CB9">
        <w:rPr>
          <w:spacing w:val="8"/>
          <w:szCs w:val="30"/>
        </w:rPr>
        <w:t>общественны</w:t>
      </w:r>
      <w:r>
        <w:rPr>
          <w:spacing w:val="8"/>
          <w:szCs w:val="30"/>
        </w:rPr>
        <w:t>й</w:t>
      </w:r>
      <w:r w:rsidRPr="00B15CB9">
        <w:rPr>
          <w:spacing w:val="8"/>
          <w:szCs w:val="30"/>
        </w:rPr>
        <w:t xml:space="preserve"> инспектор по охране труда.</w:t>
      </w:r>
      <w:proofErr w:type="gramEnd"/>
    </w:p>
    <w:p w:rsidR="00473625" w:rsidRDefault="00473625" w:rsidP="00473625">
      <w:pPr>
        <w:widowControl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rPr>
          <w:snapToGrid/>
          <w:szCs w:val="30"/>
        </w:rPr>
      </w:pPr>
      <w:r>
        <w:rPr>
          <w:spacing w:val="4"/>
          <w:szCs w:val="30"/>
        </w:rPr>
        <w:t>О</w:t>
      </w:r>
      <w:r w:rsidRPr="00391B83">
        <w:rPr>
          <w:spacing w:val="4"/>
          <w:szCs w:val="30"/>
        </w:rPr>
        <w:t>бщественный инспектор по охране труда может участ</w:t>
      </w:r>
      <w:r>
        <w:rPr>
          <w:spacing w:val="4"/>
          <w:szCs w:val="30"/>
        </w:rPr>
        <w:t>вовать</w:t>
      </w:r>
      <w:r w:rsidRPr="00391B83">
        <w:rPr>
          <w:spacing w:val="4"/>
          <w:szCs w:val="30"/>
        </w:rPr>
        <w:t xml:space="preserve"> в расследовании</w:t>
      </w:r>
      <w:r>
        <w:rPr>
          <w:snapToGrid/>
          <w:szCs w:val="30"/>
        </w:rPr>
        <w:t xml:space="preserve"> </w:t>
      </w:r>
      <w:r>
        <w:rPr>
          <w:spacing w:val="4"/>
          <w:szCs w:val="30"/>
        </w:rPr>
        <w:t xml:space="preserve">несчастных случаев </w:t>
      </w:r>
      <w:r w:rsidRPr="00391B83">
        <w:rPr>
          <w:spacing w:val="4"/>
          <w:szCs w:val="30"/>
        </w:rPr>
        <w:t>со смертельным исходом</w:t>
      </w:r>
      <w:r>
        <w:rPr>
          <w:spacing w:val="4"/>
          <w:szCs w:val="30"/>
        </w:rPr>
        <w:t xml:space="preserve">, которые </w:t>
      </w:r>
      <w:r w:rsidRPr="00391B83">
        <w:rPr>
          <w:spacing w:val="4"/>
          <w:szCs w:val="30"/>
        </w:rPr>
        <w:t>оформле</w:t>
      </w:r>
      <w:r>
        <w:rPr>
          <w:spacing w:val="4"/>
          <w:szCs w:val="30"/>
        </w:rPr>
        <w:t xml:space="preserve">ны </w:t>
      </w:r>
      <w:r w:rsidRPr="00391B83">
        <w:rPr>
          <w:spacing w:val="4"/>
          <w:szCs w:val="30"/>
        </w:rPr>
        <w:t>акт</w:t>
      </w:r>
      <w:r>
        <w:rPr>
          <w:spacing w:val="4"/>
          <w:szCs w:val="30"/>
        </w:rPr>
        <w:t>а</w:t>
      </w:r>
      <w:r w:rsidRPr="00391B83">
        <w:rPr>
          <w:spacing w:val="4"/>
          <w:szCs w:val="30"/>
        </w:rPr>
        <w:t>м</w:t>
      </w:r>
      <w:r>
        <w:rPr>
          <w:spacing w:val="4"/>
          <w:szCs w:val="30"/>
        </w:rPr>
        <w:t>и</w:t>
      </w:r>
      <w:r w:rsidRPr="00391B83">
        <w:rPr>
          <w:spacing w:val="4"/>
          <w:szCs w:val="30"/>
        </w:rPr>
        <w:t xml:space="preserve"> </w:t>
      </w:r>
      <w:r w:rsidRPr="00391B83">
        <w:rPr>
          <w:snapToGrid/>
          <w:szCs w:val="30"/>
        </w:rPr>
        <w:t xml:space="preserve">о непроизводственном несчастном случае </w:t>
      </w:r>
      <w:r w:rsidRPr="00391B83">
        <w:rPr>
          <w:spacing w:val="4"/>
          <w:szCs w:val="30"/>
        </w:rPr>
        <w:t>формы НП</w:t>
      </w:r>
      <w:r>
        <w:rPr>
          <w:spacing w:val="4"/>
          <w:szCs w:val="30"/>
        </w:rPr>
        <w:t xml:space="preserve"> и произошли в результате </w:t>
      </w:r>
      <w:r w:rsidRPr="00F8609B">
        <w:rPr>
          <w:snapToGrid/>
          <w:szCs w:val="30"/>
        </w:rPr>
        <w:t>по</w:t>
      </w:r>
      <w:r>
        <w:rPr>
          <w:snapToGrid/>
          <w:szCs w:val="30"/>
        </w:rPr>
        <w:t>вреждения</w:t>
      </w:r>
      <w:r w:rsidRPr="00F8609B">
        <w:rPr>
          <w:snapToGrid/>
          <w:szCs w:val="30"/>
        </w:rPr>
        <w:t xml:space="preserve"> здоровья потерпевшег</w:t>
      </w:r>
      <w:r>
        <w:rPr>
          <w:snapToGrid/>
          <w:szCs w:val="30"/>
        </w:rPr>
        <w:t>о:</w:t>
      </w:r>
    </w:p>
    <w:p w:rsidR="00473625" w:rsidRDefault="00473625" w:rsidP="00473625">
      <w:pPr>
        <w:widowControl/>
        <w:tabs>
          <w:tab w:val="left" w:pos="1418"/>
        </w:tabs>
        <w:autoSpaceDE w:val="0"/>
        <w:autoSpaceDN w:val="0"/>
        <w:adjustRightInd w:val="0"/>
        <w:rPr>
          <w:snapToGrid/>
          <w:szCs w:val="30"/>
        </w:rPr>
      </w:pPr>
      <w:r w:rsidRPr="00F8609B">
        <w:rPr>
          <w:snapToGrid/>
          <w:szCs w:val="30"/>
        </w:rPr>
        <w:t>вследствие установленного судом умысла потерпевшего (совершение потерпевшим противоправных деяний, в том числе хищение и угон транспортных средств) или умышленного причинения вреда своему здоровью (попытка самоубийства, членовредит</w:t>
      </w:r>
      <w:r>
        <w:rPr>
          <w:snapToGrid/>
          <w:szCs w:val="30"/>
        </w:rPr>
        <w:t>ельство и тому подобные деяния);</w:t>
      </w:r>
    </w:p>
    <w:p w:rsidR="00473625" w:rsidRDefault="00473625" w:rsidP="00473625">
      <w:pPr>
        <w:widowControl/>
        <w:tabs>
          <w:tab w:val="left" w:pos="1418"/>
        </w:tabs>
        <w:autoSpaceDE w:val="0"/>
        <w:autoSpaceDN w:val="0"/>
        <w:adjustRightInd w:val="0"/>
        <w:rPr>
          <w:snapToGrid/>
          <w:szCs w:val="30"/>
        </w:rPr>
      </w:pPr>
      <w:r w:rsidRPr="00F8609B">
        <w:rPr>
          <w:snapToGrid/>
          <w:szCs w:val="30"/>
        </w:rPr>
        <w:t>при</w:t>
      </w:r>
      <w:r w:rsidRPr="004F24B5">
        <w:rPr>
          <w:snapToGrid/>
          <w:szCs w:val="30"/>
        </w:rPr>
        <w:t xml:space="preserve"> </w:t>
      </w:r>
      <w:r w:rsidRPr="00F8609B">
        <w:rPr>
          <w:snapToGrid/>
          <w:szCs w:val="30"/>
        </w:rPr>
        <w:t>обстоятельствах, когда единственной причиной повреждения здоровья потерпевшего явилось его нахождение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подтвержденном документом, выданным в установленном порядке организацией здравоохранения</w:t>
      </w:r>
      <w:r>
        <w:rPr>
          <w:snapToGrid/>
          <w:szCs w:val="30"/>
        </w:rPr>
        <w:t>;</w:t>
      </w:r>
    </w:p>
    <w:p w:rsidR="00473625" w:rsidRPr="00F8609B" w:rsidRDefault="00473625" w:rsidP="00473625">
      <w:pPr>
        <w:widowControl/>
        <w:tabs>
          <w:tab w:val="left" w:pos="1418"/>
        </w:tabs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>обусловленного</w:t>
      </w:r>
      <w:r w:rsidRPr="00F8609B">
        <w:rPr>
          <w:snapToGrid/>
          <w:szCs w:val="30"/>
        </w:rPr>
        <w:t xml:space="preserve"> исключительно состоянием здоровья потерпевшего, подтвержденным документом, выданным в установленном порядке организацией здравоохранения</w:t>
      </w:r>
      <w:r w:rsidRPr="00F8609B">
        <w:rPr>
          <w:spacing w:val="4"/>
          <w:szCs w:val="30"/>
        </w:rPr>
        <w:t>.</w:t>
      </w:r>
    </w:p>
    <w:p w:rsidR="00473625" w:rsidRPr="004127E5" w:rsidRDefault="00473625" w:rsidP="00473625">
      <w:pPr>
        <w:pStyle w:val="newncpi"/>
        <w:numPr>
          <w:ilvl w:val="0"/>
          <w:numId w:val="1"/>
        </w:numPr>
        <w:tabs>
          <w:tab w:val="left" w:pos="0"/>
          <w:tab w:val="left" w:pos="1418"/>
        </w:tabs>
        <w:ind w:left="0" w:firstLine="709"/>
        <w:rPr>
          <w:sz w:val="30"/>
          <w:szCs w:val="30"/>
        </w:rPr>
      </w:pPr>
      <w:proofErr w:type="gramStart"/>
      <w:r w:rsidRPr="00B94615">
        <w:rPr>
          <w:spacing w:val="4"/>
          <w:sz w:val="30"/>
          <w:szCs w:val="30"/>
        </w:rPr>
        <w:t xml:space="preserve">В ходе расследования несчастного случая </w:t>
      </w:r>
      <w:r>
        <w:rPr>
          <w:spacing w:val="4"/>
          <w:sz w:val="30"/>
          <w:szCs w:val="30"/>
        </w:rPr>
        <w:t xml:space="preserve">общественный инспектор по охране труда </w:t>
      </w:r>
      <w:r w:rsidRPr="00B94615">
        <w:rPr>
          <w:sz w:val="30"/>
          <w:szCs w:val="30"/>
        </w:rPr>
        <w:t>участвует в осмотре места происшествия, опросе потерпевшего, свидетелей и должностных лиц, изучает необходимые документы, вносит предложения, излагает свое мнение об обстоятельствах, причинах несчастного случая, лицах, допустивших нарушения законодательства о</w:t>
      </w:r>
      <w:r>
        <w:rPr>
          <w:sz w:val="30"/>
          <w:szCs w:val="30"/>
        </w:rPr>
        <w:t xml:space="preserve">б охране </w:t>
      </w:r>
      <w:r w:rsidRPr="00B94615">
        <w:rPr>
          <w:sz w:val="30"/>
          <w:szCs w:val="30"/>
        </w:rPr>
        <w:t>труд</w:t>
      </w:r>
      <w:r>
        <w:rPr>
          <w:sz w:val="30"/>
          <w:szCs w:val="30"/>
        </w:rPr>
        <w:t>а</w:t>
      </w:r>
      <w:r w:rsidRPr="00B94615">
        <w:rPr>
          <w:sz w:val="30"/>
          <w:szCs w:val="30"/>
        </w:rPr>
        <w:t>, правил и инструкций по охране труда, мерах по предупреждению травматизма.</w:t>
      </w:r>
      <w:proofErr w:type="gramEnd"/>
      <w:r w:rsidRPr="00B94615">
        <w:rPr>
          <w:sz w:val="30"/>
          <w:szCs w:val="30"/>
        </w:rPr>
        <w:t xml:space="preserve"> О</w:t>
      </w:r>
      <w:r w:rsidRPr="00B94615">
        <w:rPr>
          <w:spacing w:val="4"/>
          <w:sz w:val="30"/>
          <w:szCs w:val="30"/>
        </w:rPr>
        <w:t>тстаивает права потерпевшего, разъясняет ему и лицам, представляющи</w:t>
      </w:r>
      <w:r>
        <w:rPr>
          <w:spacing w:val="4"/>
          <w:sz w:val="30"/>
          <w:szCs w:val="30"/>
        </w:rPr>
        <w:t>м</w:t>
      </w:r>
      <w:r w:rsidRPr="00B94615">
        <w:rPr>
          <w:spacing w:val="4"/>
          <w:sz w:val="30"/>
          <w:szCs w:val="30"/>
        </w:rPr>
        <w:t xml:space="preserve"> его интересы, установленные действующим законодательством права и льготы.</w:t>
      </w:r>
    </w:p>
    <w:p w:rsidR="00473625" w:rsidRPr="004127E5" w:rsidRDefault="00473625" w:rsidP="00473625">
      <w:pPr>
        <w:pStyle w:val="newncpi"/>
        <w:numPr>
          <w:ilvl w:val="0"/>
          <w:numId w:val="1"/>
        </w:numPr>
        <w:tabs>
          <w:tab w:val="left" w:pos="0"/>
          <w:tab w:val="left" w:pos="1207"/>
          <w:tab w:val="left" w:pos="1418"/>
        </w:tabs>
        <w:ind w:left="0" w:firstLine="709"/>
        <w:rPr>
          <w:spacing w:val="4"/>
          <w:szCs w:val="30"/>
        </w:rPr>
      </w:pPr>
      <w:r w:rsidRPr="004127E5">
        <w:rPr>
          <w:spacing w:val="4"/>
          <w:sz w:val="30"/>
          <w:szCs w:val="30"/>
        </w:rPr>
        <w:t xml:space="preserve">Контроль за правильным и своевременным расследованием, оформлением  несчастных случаев осуществляют профсоюзные комитеты и технические инспекторы труда. </w:t>
      </w:r>
    </w:p>
    <w:p w:rsidR="00473625" w:rsidRPr="004127E5" w:rsidRDefault="00473625" w:rsidP="00473625">
      <w:pPr>
        <w:pStyle w:val="newncpi"/>
        <w:numPr>
          <w:ilvl w:val="0"/>
          <w:numId w:val="1"/>
        </w:numPr>
        <w:tabs>
          <w:tab w:val="left" w:pos="0"/>
          <w:tab w:val="left" w:pos="1207"/>
          <w:tab w:val="left" w:pos="1418"/>
        </w:tabs>
        <w:ind w:left="0" w:firstLine="709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>При у</w:t>
      </w:r>
      <w:r w:rsidRPr="004127E5">
        <w:rPr>
          <w:spacing w:val="4"/>
          <w:sz w:val="30"/>
          <w:szCs w:val="30"/>
        </w:rPr>
        <w:t>част</w:t>
      </w:r>
      <w:r>
        <w:rPr>
          <w:spacing w:val="4"/>
          <w:sz w:val="30"/>
          <w:szCs w:val="30"/>
        </w:rPr>
        <w:t>ии</w:t>
      </w:r>
      <w:r w:rsidRPr="004127E5">
        <w:rPr>
          <w:spacing w:val="4"/>
          <w:sz w:val="30"/>
          <w:szCs w:val="30"/>
        </w:rPr>
        <w:t xml:space="preserve"> в расследовании несчастного случая </w:t>
      </w:r>
      <w:r>
        <w:rPr>
          <w:spacing w:val="4"/>
          <w:sz w:val="30"/>
          <w:szCs w:val="30"/>
        </w:rPr>
        <w:t xml:space="preserve">общественные инспекторы по охране труда </w:t>
      </w:r>
      <w:r w:rsidRPr="004127E5">
        <w:rPr>
          <w:spacing w:val="4"/>
          <w:sz w:val="30"/>
          <w:szCs w:val="30"/>
        </w:rPr>
        <w:t>обязаны, защищая права потерпевших от несчастных случаев на производстве, руководствоваться принципом презумпции невиновности потерпевшего.</w:t>
      </w:r>
    </w:p>
    <w:p w:rsidR="00473625" w:rsidRDefault="00473625" w:rsidP="00473625">
      <w:pPr>
        <w:tabs>
          <w:tab w:val="num" w:pos="1207"/>
          <w:tab w:val="left" w:pos="1349"/>
        </w:tabs>
        <w:rPr>
          <w:szCs w:val="30"/>
        </w:rPr>
      </w:pPr>
      <w:r w:rsidRPr="00B15CB9">
        <w:rPr>
          <w:szCs w:val="30"/>
        </w:rPr>
        <w:t>При расследовании несчастного случая в действиях потерпевшего может быть установлена грубая неосторожность, содействовавшая возникновению или увеличению вреда, причиненного его здоровью.</w:t>
      </w:r>
    </w:p>
    <w:p w:rsidR="00473625" w:rsidRDefault="00473625" w:rsidP="00473625">
      <w:pPr>
        <w:tabs>
          <w:tab w:val="num" w:pos="1207"/>
        </w:tabs>
        <w:rPr>
          <w:szCs w:val="30"/>
        </w:rPr>
      </w:pPr>
      <w:r>
        <w:rPr>
          <w:szCs w:val="30"/>
        </w:rPr>
        <w:t xml:space="preserve">Общественный инспектор </w:t>
      </w:r>
      <w:proofErr w:type="gramStart"/>
      <w:r>
        <w:rPr>
          <w:szCs w:val="30"/>
        </w:rPr>
        <w:t xml:space="preserve">по охране труда при определении степени вины потерпевшего от несчастного случая на производстве перед  </w:t>
      </w:r>
      <w:r w:rsidRPr="00B15CB9">
        <w:rPr>
          <w:szCs w:val="30"/>
        </w:rPr>
        <w:t>подписан</w:t>
      </w:r>
      <w:r>
        <w:rPr>
          <w:szCs w:val="30"/>
        </w:rPr>
        <w:t>ием</w:t>
      </w:r>
      <w:proofErr w:type="gramEnd"/>
      <w:r>
        <w:rPr>
          <w:szCs w:val="30"/>
        </w:rPr>
        <w:t xml:space="preserve"> </w:t>
      </w:r>
      <w:r w:rsidRPr="00B15CB9">
        <w:rPr>
          <w:szCs w:val="30"/>
        </w:rPr>
        <w:t>протокола</w:t>
      </w:r>
      <w:r w:rsidRPr="00D87228">
        <w:rPr>
          <w:szCs w:val="30"/>
        </w:rPr>
        <w:t xml:space="preserve"> </w:t>
      </w:r>
      <w:r w:rsidRPr="00B15CB9">
        <w:rPr>
          <w:szCs w:val="30"/>
        </w:rPr>
        <w:t xml:space="preserve">обязан выяснить, является ли неосторожность </w:t>
      </w:r>
      <w:r w:rsidRPr="00B15CB9">
        <w:rPr>
          <w:szCs w:val="30"/>
        </w:rPr>
        <w:lastRenderedPageBreak/>
        <w:t>потерпевшего грубой небрежностью или простой неосмотрительностью,  не влияющей на размер возмещения вреда с учетом фактических обстоятельств. При этом для оценки действий потерпевшего следует учитывать конкретную обстановку, при которой произошел несчастный случай, личность потерпевшего, его физическое и психическое состояние в момент несчастного случая, возраст, образование, профессию, квалификацию, допускал ли он ранее аналогичные нарушения и т.п.</w:t>
      </w:r>
    </w:p>
    <w:p w:rsidR="00473625" w:rsidRPr="00D87228" w:rsidRDefault="00473625" w:rsidP="00473625">
      <w:pPr>
        <w:numPr>
          <w:ilvl w:val="0"/>
          <w:numId w:val="1"/>
        </w:numPr>
        <w:ind w:left="0" w:firstLine="709"/>
        <w:rPr>
          <w:szCs w:val="30"/>
        </w:rPr>
      </w:pPr>
      <w:r w:rsidRPr="00D87228">
        <w:rPr>
          <w:szCs w:val="30"/>
        </w:rPr>
        <w:t xml:space="preserve">Общественный инспектор по охране труда </w:t>
      </w:r>
      <w:r w:rsidRPr="00D87228">
        <w:rPr>
          <w:spacing w:val="4"/>
          <w:szCs w:val="30"/>
        </w:rPr>
        <w:t>на месте контрол</w:t>
      </w:r>
      <w:r>
        <w:rPr>
          <w:spacing w:val="4"/>
          <w:szCs w:val="30"/>
        </w:rPr>
        <w:t>и</w:t>
      </w:r>
      <w:r w:rsidRPr="00D87228">
        <w:rPr>
          <w:spacing w:val="4"/>
          <w:szCs w:val="30"/>
        </w:rPr>
        <w:t>рует выполнение мероприятий по устранению причин несчастного случая</w:t>
      </w:r>
      <w:r>
        <w:rPr>
          <w:spacing w:val="4"/>
          <w:szCs w:val="30"/>
        </w:rPr>
        <w:t>.</w:t>
      </w:r>
    </w:p>
    <w:p w:rsidR="00473625" w:rsidRDefault="00473625" w:rsidP="00473625">
      <w:pPr>
        <w:numPr>
          <w:ilvl w:val="0"/>
          <w:numId w:val="1"/>
        </w:numPr>
        <w:ind w:left="0" w:firstLine="709"/>
        <w:rPr>
          <w:szCs w:val="30"/>
        </w:rPr>
      </w:pPr>
      <w:r>
        <w:rPr>
          <w:spacing w:val="4"/>
          <w:szCs w:val="30"/>
        </w:rPr>
        <w:t>П</w:t>
      </w:r>
      <w:r w:rsidRPr="00D87228">
        <w:rPr>
          <w:spacing w:val="4"/>
          <w:szCs w:val="30"/>
        </w:rPr>
        <w:t xml:space="preserve">ри несогласии с результатами расследования несчастного случая на производстве  </w:t>
      </w:r>
      <w:r>
        <w:rPr>
          <w:spacing w:val="4"/>
          <w:szCs w:val="30"/>
        </w:rPr>
        <w:t>общественный инспектор по охране труда излагает особое мнение</w:t>
      </w:r>
      <w:r w:rsidRPr="00D87228">
        <w:rPr>
          <w:spacing w:val="4"/>
          <w:szCs w:val="30"/>
        </w:rPr>
        <w:t xml:space="preserve">. </w:t>
      </w:r>
    </w:p>
    <w:p w:rsidR="00473625" w:rsidRDefault="00473625" w:rsidP="00473625">
      <w:pPr>
        <w:ind w:left="709" w:firstLine="0"/>
        <w:rPr>
          <w:szCs w:val="30"/>
        </w:rPr>
      </w:pPr>
    </w:p>
    <w:p w:rsidR="00473625" w:rsidRPr="003960B8" w:rsidRDefault="00473625" w:rsidP="00473625">
      <w:pPr>
        <w:spacing w:after="120"/>
        <w:ind w:firstLine="0"/>
        <w:rPr>
          <w:szCs w:val="30"/>
        </w:rPr>
      </w:pPr>
      <w:r>
        <w:rPr>
          <w:szCs w:val="30"/>
        </w:rPr>
        <w:t>ОБЩЕСТВЕННЫЙ КОНТРОЛЬ ПРИ ОСМОТРЕ РАБОЧИХ МЕСТ, ТЕРРИТОРИЙ, ПРОЕЗДОВ, ПРОХОДОВ</w:t>
      </w:r>
    </w:p>
    <w:p w:rsidR="00473625" w:rsidRPr="00E16466" w:rsidRDefault="00473625" w:rsidP="00473625">
      <w:pPr>
        <w:numPr>
          <w:ilvl w:val="0"/>
          <w:numId w:val="1"/>
        </w:numPr>
        <w:tabs>
          <w:tab w:val="left" w:pos="1276"/>
        </w:tabs>
        <w:ind w:left="0" w:firstLine="709"/>
        <w:rPr>
          <w:color w:val="000000"/>
        </w:rPr>
      </w:pPr>
      <w:r>
        <w:rPr>
          <w:color w:val="000000"/>
        </w:rPr>
        <w:t>П</w:t>
      </w:r>
      <w:r w:rsidRPr="00E16466">
        <w:rPr>
          <w:color w:val="000000"/>
        </w:rPr>
        <w:t>ри</w:t>
      </w:r>
      <w:r>
        <w:t xml:space="preserve"> осмотре </w:t>
      </w:r>
      <w:r w:rsidRPr="00BF333B">
        <w:t>рабочих мест</w:t>
      </w:r>
      <w:r>
        <w:t>,</w:t>
      </w:r>
      <w:r w:rsidRPr="00BF333B">
        <w:t xml:space="preserve"> территори</w:t>
      </w:r>
      <w:r>
        <w:t>й</w:t>
      </w:r>
      <w:r w:rsidRPr="00BF333B">
        <w:t>, проездов, проходов</w:t>
      </w:r>
      <w:r>
        <w:t xml:space="preserve"> </w:t>
      </w:r>
      <w:r>
        <w:rPr>
          <w:color w:val="000000"/>
        </w:rPr>
        <w:t xml:space="preserve">общественный инспектор по охране труда </w:t>
      </w:r>
      <w:r>
        <w:t xml:space="preserve">обращает внимание </w:t>
      </w:r>
      <w:proofErr w:type="gramStart"/>
      <w:r>
        <w:t>на</w:t>
      </w:r>
      <w:proofErr w:type="gramEnd"/>
      <w:r>
        <w:t>:</w:t>
      </w:r>
    </w:p>
    <w:p w:rsidR="00473625" w:rsidRPr="00620461" w:rsidRDefault="00473625" w:rsidP="00473625">
      <w:pPr>
        <w:tabs>
          <w:tab w:val="left" w:pos="1276"/>
        </w:tabs>
        <w:rPr>
          <w:szCs w:val="24"/>
        </w:rPr>
      </w:pPr>
      <w:r>
        <w:t>содержание их</w:t>
      </w:r>
      <w:r w:rsidRPr="00BF333B">
        <w:t xml:space="preserve"> в чистоте и порядке,</w:t>
      </w:r>
      <w:r>
        <w:t xml:space="preserve"> а также</w:t>
      </w:r>
      <w:r w:rsidRPr="00BF333B">
        <w:t xml:space="preserve"> </w:t>
      </w:r>
      <w:r>
        <w:t xml:space="preserve">своевременную </w:t>
      </w:r>
      <w:r w:rsidRPr="00BF333B">
        <w:t>очи</w:t>
      </w:r>
      <w:r>
        <w:t>стку</w:t>
      </w:r>
      <w:r w:rsidRPr="00BF333B">
        <w:t xml:space="preserve"> от мусора, снега, травы,</w:t>
      </w:r>
      <w:r>
        <w:t xml:space="preserve"> </w:t>
      </w:r>
      <w:r w:rsidRPr="00BF333B">
        <w:t>разливов нефти</w:t>
      </w:r>
      <w:r>
        <w:t>,</w:t>
      </w:r>
      <w:r w:rsidRPr="00BF333B">
        <w:t xml:space="preserve"> неф</w:t>
      </w:r>
      <w:r w:rsidRPr="00BF333B">
        <w:softHyphen/>
        <w:t>тепродуктов</w:t>
      </w:r>
      <w:r>
        <w:t xml:space="preserve"> и других веществ</w:t>
      </w:r>
      <w:r w:rsidRPr="00BF333B">
        <w:t>, загроможд</w:t>
      </w:r>
      <w:r>
        <w:t>ений</w:t>
      </w:r>
      <w:r w:rsidRPr="00BF333B">
        <w:t xml:space="preserve"> складируемыми материалами, де</w:t>
      </w:r>
      <w:r w:rsidRPr="00BF333B">
        <w:softHyphen/>
        <w:t>талями и конструкциями</w:t>
      </w:r>
      <w:r>
        <w:t xml:space="preserve"> и т.п.;</w:t>
      </w:r>
      <w:r w:rsidRPr="00BF333B">
        <w:t xml:space="preserve"> </w:t>
      </w:r>
    </w:p>
    <w:p w:rsidR="00473625" w:rsidRPr="00620461" w:rsidRDefault="00473625" w:rsidP="00473625">
      <w:pPr>
        <w:shd w:val="clear" w:color="auto" w:fill="FFFFFF"/>
        <w:spacing w:line="20" w:lineRule="atLeast"/>
        <w:rPr>
          <w:szCs w:val="24"/>
        </w:rPr>
      </w:pPr>
      <w:r w:rsidRPr="00620461">
        <w:rPr>
          <w:color w:val="000000"/>
          <w:szCs w:val="32"/>
        </w:rPr>
        <w:t>правильность складирования и хранения деталей, инструмента, материалов (их хранение должно быть организовано в штабелях, пирамидах, кассетах, на стеллажах, чтобы предотвращать раскатывание и выпадение, а также обеспечивать удобство работы с ними);</w:t>
      </w:r>
    </w:p>
    <w:p w:rsidR="00473625" w:rsidRPr="00620461" w:rsidRDefault="00473625" w:rsidP="00473625">
      <w:pPr>
        <w:pStyle w:val="2"/>
        <w:spacing w:after="0" w:line="20" w:lineRule="atLeast"/>
        <w:ind w:firstLine="708"/>
        <w:rPr>
          <w:szCs w:val="24"/>
        </w:rPr>
      </w:pPr>
      <w:r w:rsidRPr="00620461">
        <w:t>обеспечение производственной территории, участков работ и рабочих мест первичными средствами пожаротушения, а также средствами связи, сигнализации и другими техническими средствами обеспечения безопасных условий труда, наличие и работоспособность необходимых средств коллективной защиты работающих;</w:t>
      </w:r>
    </w:p>
    <w:p w:rsidR="00473625" w:rsidRPr="00620461" w:rsidRDefault="00473625" w:rsidP="00473625">
      <w:pPr>
        <w:pStyle w:val="2"/>
        <w:spacing w:after="0" w:line="20" w:lineRule="atLeast"/>
        <w:ind w:firstLine="708"/>
        <w:rPr>
          <w:szCs w:val="24"/>
        </w:rPr>
      </w:pPr>
      <w:r w:rsidRPr="00620461">
        <w:t xml:space="preserve">наличие защитных ограждений, предупредительных надписей, знаков </w:t>
      </w:r>
      <w:proofErr w:type="gramStart"/>
      <w:r w:rsidRPr="00620461">
        <w:t>безопасности</w:t>
      </w:r>
      <w:proofErr w:type="gramEnd"/>
      <w:r w:rsidRPr="00620461">
        <w:t xml:space="preserve"> на границах зон постоянно действую</w:t>
      </w:r>
      <w:r w:rsidRPr="00620461">
        <w:softHyphen/>
        <w:t>щих опасных производственных факторов;</w:t>
      </w:r>
    </w:p>
    <w:p w:rsidR="00473625" w:rsidRPr="00620461" w:rsidRDefault="00473625" w:rsidP="00473625">
      <w:pPr>
        <w:shd w:val="clear" w:color="auto" w:fill="FFFFFF"/>
        <w:spacing w:line="20" w:lineRule="atLeast"/>
        <w:ind w:firstLine="708"/>
        <w:rPr>
          <w:szCs w:val="24"/>
        </w:rPr>
      </w:pPr>
      <w:r w:rsidRPr="0010620C">
        <w:rPr>
          <w:color w:val="000000"/>
          <w:szCs w:val="32"/>
        </w:rPr>
        <w:t>исправность систем освещения и состояние освещенности</w:t>
      </w:r>
      <w:r w:rsidRPr="00DC2486">
        <w:rPr>
          <w:color w:val="000000"/>
          <w:szCs w:val="32"/>
        </w:rPr>
        <w:t xml:space="preserve"> ра</w:t>
      </w:r>
      <w:r w:rsidRPr="00DC2486">
        <w:rPr>
          <w:color w:val="000000"/>
          <w:szCs w:val="32"/>
        </w:rPr>
        <w:softHyphen/>
        <w:t>бочих</w:t>
      </w:r>
      <w:r w:rsidRPr="00DC2486">
        <w:rPr>
          <w:color w:val="000000"/>
          <w:spacing w:val="-20"/>
          <w:szCs w:val="32"/>
        </w:rPr>
        <w:t xml:space="preserve"> мест;</w:t>
      </w:r>
    </w:p>
    <w:p w:rsidR="00473625" w:rsidRPr="00620461" w:rsidRDefault="00473625" w:rsidP="00473625">
      <w:pPr>
        <w:shd w:val="clear" w:color="auto" w:fill="FFFFFF"/>
        <w:spacing w:line="20" w:lineRule="atLeast"/>
        <w:ind w:firstLine="708"/>
        <w:rPr>
          <w:szCs w:val="24"/>
        </w:rPr>
      </w:pPr>
      <w:r w:rsidRPr="00620461">
        <w:rPr>
          <w:color w:val="000000"/>
          <w:szCs w:val="31"/>
        </w:rPr>
        <w:t>наличие инструкци</w:t>
      </w:r>
      <w:r>
        <w:rPr>
          <w:color w:val="000000"/>
          <w:szCs w:val="31"/>
        </w:rPr>
        <w:t>й по охране труда</w:t>
      </w:r>
      <w:r w:rsidRPr="00620461">
        <w:rPr>
          <w:color w:val="000000"/>
          <w:szCs w:val="31"/>
        </w:rPr>
        <w:t>, плакатов, предупредительных надписей, знаков безопасности;</w:t>
      </w:r>
    </w:p>
    <w:p w:rsidR="00473625" w:rsidRPr="00DC1B6B" w:rsidRDefault="00473625" w:rsidP="00473625">
      <w:pPr>
        <w:pStyle w:val="a6"/>
        <w:spacing w:after="0" w:line="20" w:lineRule="atLeast"/>
        <w:ind w:firstLine="708"/>
      </w:pPr>
      <w:r w:rsidRPr="00620461">
        <w:t>содержание путей эвакуации персонала (пути эвакуации должны быть обозначены специальными знаками, при необходимости иметь аварийное освещение, не должны ничем загромождаться, двери не должны быть заперты);</w:t>
      </w:r>
    </w:p>
    <w:p w:rsidR="00473625" w:rsidRDefault="00473625" w:rsidP="00473625">
      <w:pPr>
        <w:pStyle w:val="2"/>
        <w:spacing w:after="0" w:line="20" w:lineRule="atLeast"/>
      </w:pPr>
      <w:r w:rsidRPr="00DC1B6B">
        <w:rPr>
          <w:szCs w:val="30"/>
        </w:rPr>
        <w:lastRenderedPageBreak/>
        <w:t xml:space="preserve">соблюдение условий микроклимата, </w:t>
      </w:r>
      <w:r w:rsidRPr="00DC1B6B">
        <w:t>водно-питьевого режима и другое</w:t>
      </w:r>
      <w:r>
        <w:t>.</w:t>
      </w:r>
    </w:p>
    <w:p w:rsidR="00473625" w:rsidRDefault="00473625" w:rsidP="00473625">
      <w:pPr>
        <w:pStyle w:val="2"/>
        <w:spacing w:after="0" w:line="20" w:lineRule="atLeast"/>
      </w:pPr>
    </w:p>
    <w:p w:rsidR="00473625" w:rsidRDefault="00473625" w:rsidP="00473625">
      <w:pPr>
        <w:spacing w:after="120"/>
        <w:ind w:firstLine="0"/>
        <w:rPr>
          <w:szCs w:val="30"/>
        </w:rPr>
      </w:pPr>
      <w:r>
        <w:rPr>
          <w:szCs w:val="30"/>
        </w:rPr>
        <w:t xml:space="preserve">ОБЩЕСТВЕННЫЙ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СОБЛЮДЕНИЕМ ТЕМПЕРАТУРНОГО РЕЖИМА НА РАБОЧИХ МЕСТАХ</w:t>
      </w:r>
    </w:p>
    <w:p w:rsidR="00473625" w:rsidRDefault="00473625" w:rsidP="00473625">
      <w:pPr>
        <w:spacing w:after="120"/>
        <w:ind w:firstLine="0"/>
        <w:rPr>
          <w:szCs w:val="30"/>
        </w:rPr>
      </w:pPr>
    </w:p>
    <w:p w:rsidR="00473625" w:rsidRDefault="00473625" w:rsidP="0047362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 осуществлении</w:t>
      </w:r>
      <w:r w:rsidRPr="0038431D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38431D">
        <w:rPr>
          <w:rFonts w:ascii="Times New Roman" w:hAnsi="Times New Roman" w:cs="Times New Roman"/>
          <w:iCs/>
          <w:color w:val="000000"/>
          <w:sz w:val="30"/>
          <w:szCs w:val="30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бщественного </w:t>
      </w: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контроля</w:t>
      </w:r>
      <w:r w:rsidRPr="0038431D">
        <w:rPr>
          <w:rFonts w:ascii="Times New Roman" w:hAnsi="Times New Roman" w:cs="Times New Roman"/>
          <w:color w:val="000000"/>
          <w:sz w:val="30"/>
          <w:szCs w:val="30"/>
        </w:rPr>
        <w:t xml:space="preserve"> за</w:t>
      </w:r>
      <w:proofErr w:type="gramEnd"/>
      <w:r w:rsidRPr="0038431D">
        <w:rPr>
          <w:rFonts w:ascii="Times New Roman" w:hAnsi="Times New Roman" w:cs="Times New Roman"/>
          <w:sz w:val="30"/>
          <w:szCs w:val="30"/>
        </w:rPr>
        <w:t xml:space="preserve"> соблюдением температурного режима на рабочих местах, </w:t>
      </w:r>
      <w:r w:rsidRPr="0038431D">
        <w:rPr>
          <w:rFonts w:ascii="Times New Roman" w:hAnsi="Times New Roman" w:cs="Times New Roman"/>
          <w:iCs/>
          <w:color w:val="000000"/>
          <w:sz w:val="30"/>
          <w:szCs w:val="30"/>
        </w:rPr>
        <w:t>о</w:t>
      </w:r>
      <w:r w:rsidRPr="0038431D">
        <w:rPr>
          <w:rFonts w:ascii="Times New Roman" w:hAnsi="Times New Roman" w:cs="Times New Roman"/>
          <w:color w:val="000000"/>
          <w:sz w:val="30"/>
          <w:szCs w:val="30"/>
        </w:rPr>
        <w:t>бщественный инспектор по охране труда</w:t>
      </w:r>
      <w:r w:rsidRPr="0038431D">
        <w:rPr>
          <w:rFonts w:ascii="Times New Roman" w:hAnsi="Times New Roman" w:cs="Times New Roman"/>
          <w:sz w:val="30"/>
          <w:szCs w:val="30"/>
        </w:rPr>
        <w:t xml:space="preserve"> в своей работе руководствуется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473625" w:rsidRDefault="00473625" w:rsidP="0047362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3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постановлением Министерства здравоохранения Республики Беларусь от </w:t>
      </w:r>
      <w:r w:rsidRPr="0038431D">
        <w:rPr>
          <w:rFonts w:ascii="Times New Roman" w:hAnsi="Times New Roman" w:cs="Times New Roman"/>
          <w:sz w:val="30"/>
          <w:szCs w:val="30"/>
        </w:rPr>
        <w:t xml:space="preserve">30 апреля </w:t>
      </w:r>
      <w:smartTag w:uri="urn:schemas-microsoft-com:office:smarttags" w:element="metricconverter">
        <w:smartTagPr>
          <w:attr w:name="ProductID" w:val="2013 г"/>
        </w:smartTagPr>
        <w:r w:rsidRPr="0038431D">
          <w:rPr>
            <w:rFonts w:ascii="Times New Roman" w:hAnsi="Times New Roman" w:cs="Times New Roman"/>
            <w:sz w:val="30"/>
            <w:szCs w:val="30"/>
          </w:rPr>
          <w:t>20</w:t>
        </w:r>
        <w:r>
          <w:rPr>
            <w:rFonts w:ascii="Times New Roman" w:hAnsi="Times New Roman" w:cs="Times New Roman"/>
            <w:sz w:val="30"/>
            <w:szCs w:val="30"/>
          </w:rPr>
          <w:t>13 г</w:t>
        </w:r>
      </w:smartTag>
      <w:r>
        <w:rPr>
          <w:rFonts w:ascii="Times New Roman" w:hAnsi="Times New Roman" w:cs="Times New Roman"/>
          <w:sz w:val="30"/>
          <w:szCs w:val="30"/>
        </w:rPr>
        <w:t xml:space="preserve">. N 33  санитарными нормами и правилами </w:t>
      </w:r>
      <w:r w:rsidRPr="00791326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 xml:space="preserve">Требования </w:t>
      </w:r>
      <w:r w:rsidRPr="00791326">
        <w:rPr>
          <w:rFonts w:ascii="Times New Roman" w:hAnsi="Times New Roman" w:cs="Times New Roman"/>
          <w:sz w:val="30"/>
          <w:szCs w:val="30"/>
        </w:rPr>
        <w:t>к микроклимату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1326">
        <w:rPr>
          <w:rFonts w:ascii="Times New Roman" w:hAnsi="Times New Roman" w:cs="Times New Roman"/>
          <w:sz w:val="30"/>
          <w:szCs w:val="30"/>
        </w:rPr>
        <w:t>рабочих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91326">
        <w:rPr>
          <w:rFonts w:ascii="Times New Roman" w:hAnsi="Times New Roman" w:cs="Times New Roman"/>
          <w:sz w:val="30"/>
          <w:szCs w:val="30"/>
        </w:rPr>
        <w:t>мест в производственных и офисных помещениях"</w:t>
      </w:r>
      <w:r>
        <w:rPr>
          <w:rFonts w:ascii="Times New Roman" w:hAnsi="Times New Roman" w:cs="Times New Roman"/>
          <w:sz w:val="30"/>
          <w:szCs w:val="30"/>
        </w:rPr>
        <w:t xml:space="preserve">, гигиеническими нормативами </w:t>
      </w:r>
      <w:r w:rsidRPr="00791326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>Показатели микроклимата производственных и офисных помещений</w:t>
      </w:r>
      <w:r w:rsidRPr="00791326">
        <w:rPr>
          <w:rFonts w:ascii="Times New Roman" w:hAnsi="Times New Roman" w:cs="Times New Roman"/>
          <w:sz w:val="30"/>
          <w:szCs w:val="30"/>
        </w:rPr>
        <w:t>"</w:t>
      </w:r>
      <w:r>
        <w:rPr>
          <w:rFonts w:ascii="Times New Roman" w:hAnsi="Times New Roman" w:cs="Times New Roman"/>
          <w:sz w:val="30"/>
          <w:szCs w:val="30"/>
        </w:rPr>
        <w:t xml:space="preserve"> и обращает внимание на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</w:p>
    <w:p w:rsidR="00473625" w:rsidRDefault="00473625" w:rsidP="00473625">
      <w:pPr>
        <w:widowControl/>
        <w:autoSpaceDE w:val="0"/>
        <w:autoSpaceDN w:val="0"/>
        <w:adjustRightInd w:val="0"/>
        <w:ind w:right="-1" w:firstLine="540"/>
        <w:rPr>
          <w:snapToGrid/>
          <w:szCs w:val="30"/>
        </w:rPr>
      </w:pPr>
      <w:r>
        <w:rPr>
          <w:szCs w:val="30"/>
        </w:rPr>
        <w:t xml:space="preserve">соблюдение </w:t>
      </w:r>
      <w:r>
        <w:rPr>
          <w:snapToGrid/>
          <w:szCs w:val="30"/>
        </w:rPr>
        <w:t>оптимальных и допустимых  параметров   микроклимата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rPr>
          <w:snapToGrid/>
          <w:szCs w:val="30"/>
        </w:rPr>
      </w:pPr>
      <w:r w:rsidRPr="0038431D">
        <w:rPr>
          <w:szCs w:val="30"/>
        </w:rPr>
        <w:t>на рабочих местах</w:t>
      </w:r>
      <w:r>
        <w:rPr>
          <w:szCs w:val="30"/>
        </w:rPr>
        <w:t xml:space="preserve"> </w:t>
      </w:r>
      <w:r w:rsidRPr="00A102F5">
        <w:rPr>
          <w:szCs w:val="30"/>
        </w:rPr>
        <w:t>производственных и офисных помещений</w:t>
      </w:r>
      <w:r>
        <w:rPr>
          <w:szCs w:val="30"/>
        </w:rPr>
        <w:t xml:space="preserve"> </w:t>
      </w:r>
      <w:r>
        <w:rPr>
          <w:snapToGrid/>
          <w:szCs w:val="30"/>
        </w:rPr>
        <w:t>организаций всех форм собственности,</w:t>
      </w:r>
      <w:r>
        <w:rPr>
          <w:szCs w:val="30"/>
        </w:rPr>
        <w:t xml:space="preserve"> </w:t>
      </w:r>
      <w:r>
        <w:rPr>
          <w:snapToGrid/>
          <w:szCs w:val="30"/>
        </w:rPr>
        <w:t>с целью предотвращения неблагоприятного воздействия его на самочувствие, функциональное состояние, работоспособность и здоровье человека</w:t>
      </w:r>
    </w:p>
    <w:p w:rsidR="00473625" w:rsidRPr="00B14744" w:rsidRDefault="00473625" w:rsidP="00473625">
      <w:pPr>
        <w:widowControl/>
        <w:autoSpaceDE w:val="0"/>
        <w:autoSpaceDN w:val="0"/>
        <w:adjustRightInd w:val="0"/>
        <w:ind w:firstLine="0"/>
        <w:rPr>
          <w:snapToGrid/>
          <w:szCs w:val="30"/>
        </w:rPr>
      </w:pPr>
      <w:r>
        <w:rPr>
          <w:snapToGrid/>
          <w:szCs w:val="30"/>
        </w:rPr>
        <w:t xml:space="preserve">      </w:t>
      </w:r>
      <w:r>
        <w:rPr>
          <w:bCs/>
          <w:szCs w:val="30"/>
        </w:rPr>
        <w:t>оптимальные значения</w:t>
      </w:r>
      <w:r w:rsidRPr="002A214F">
        <w:rPr>
          <w:bCs/>
          <w:szCs w:val="30"/>
        </w:rPr>
        <w:t xml:space="preserve"> </w:t>
      </w:r>
      <w:r>
        <w:rPr>
          <w:snapToGrid/>
          <w:szCs w:val="30"/>
        </w:rPr>
        <w:t xml:space="preserve">параметров микроклимата в холодный и теплый периоды года, перепады и изменения температуры воздуха в течение смены на рабочих местах не должны превышать </w:t>
      </w:r>
      <w:smartTag w:uri="urn:schemas-microsoft-com:office:smarttags" w:element="metricconverter">
        <w:smartTagPr>
          <w:attr w:name="ProductID" w:val="2 °C"/>
        </w:smartTagPr>
        <w:r>
          <w:rPr>
            <w:snapToGrid/>
            <w:szCs w:val="30"/>
          </w:rPr>
          <w:t>2 °C</w:t>
        </w:r>
      </w:smartTag>
      <w:r>
        <w:rPr>
          <w:snapToGrid/>
          <w:szCs w:val="30"/>
        </w:rPr>
        <w:t xml:space="preserve"> </w:t>
      </w:r>
    </w:p>
    <w:p w:rsidR="00473625" w:rsidRPr="00522055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 xml:space="preserve"> допустимые значения параметров </w:t>
      </w:r>
      <w:proofErr w:type="gramStart"/>
      <w:r>
        <w:rPr>
          <w:snapToGrid/>
          <w:szCs w:val="30"/>
        </w:rPr>
        <w:t>микроклимата</w:t>
      </w:r>
      <w:proofErr w:type="gramEnd"/>
      <w:r>
        <w:rPr>
          <w:snapToGrid/>
          <w:szCs w:val="30"/>
        </w:rPr>
        <w:t xml:space="preserve"> воздействующие на работника непрерывно или суммарно за рабочую смену в холодный и теплый периоды года, </w:t>
      </w:r>
      <w:r w:rsidRPr="00522055">
        <w:rPr>
          <w:snapToGrid/>
          <w:szCs w:val="30"/>
        </w:rPr>
        <w:t>перепад</w:t>
      </w:r>
      <w:r>
        <w:rPr>
          <w:snapToGrid/>
          <w:szCs w:val="30"/>
        </w:rPr>
        <w:t>ы</w:t>
      </w:r>
      <w:r w:rsidRPr="00522055">
        <w:rPr>
          <w:snapToGrid/>
          <w:szCs w:val="30"/>
        </w:rPr>
        <w:t xml:space="preserve"> температуры воздуха</w:t>
      </w:r>
      <w:r>
        <w:rPr>
          <w:snapToGrid/>
          <w:szCs w:val="30"/>
        </w:rPr>
        <w:t xml:space="preserve"> при обеспечении допустимых значений на рабочих местах не должны превышать </w:t>
      </w:r>
      <w:smartTag w:uri="urn:schemas-microsoft-com:office:smarttags" w:element="metricconverter">
        <w:smartTagPr>
          <w:attr w:name="ProductID" w:val="3°C"/>
        </w:smartTagPr>
        <w:r>
          <w:rPr>
            <w:snapToGrid/>
            <w:szCs w:val="30"/>
          </w:rPr>
          <w:t>3°C</w:t>
        </w:r>
      </w:smartTag>
      <w:r>
        <w:rPr>
          <w:snapToGrid/>
          <w:szCs w:val="30"/>
        </w:rPr>
        <w:t xml:space="preserve">, когда по технологическим требованиям, техническим и экономически обоснованным причинам не могут быть обеспечены оптимальные значения параметров микроклимата </w:t>
      </w:r>
    </w:p>
    <w:p w:rsidR="00473625" w:rsidRPr="00522055" w:rsidRDefault="00473625" w:rsidP="00473625">
      <w:pPr>
        <w:widowControl/>
        <w:autoSpaceDE w:val="0"/>
        <w:autoSpaceDN w:val="0"/>
        <w:adjustRightInd w:val="0"/>
        <w:ind w:left="567"/>
        <w:jc w:val="center"/>
        <w:rPr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left="567"/>
        <w:jc w:val="center"/>
        <w:rPr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left="567"/>
        <w:jc w:val="center"/>
        <w:rPr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left="567"/>
        <w:jc w:val="center"/>
        <w:rPr>
          <w:snapToGrid/>
          <w:szCs w:val="30"/>
        </w:rPr>
      </w:pPr>
    </w:p>
    <w:p w:rsidR="00473625" w:rsidRPr="00595216" w:rsidRDefault="00473625" w:rsidP="00473625">
      <w:pPr>
        <w:widowControl/>
        <w:autoSpaceDE w:val="0"/>
        <w:autoSpaceDN w:val="0"/>
        <w:adjustRightInd w:val="0"/>
        <w:ind w:left="567"/>
        <w:jc w:val="center"/>
        <w:rPr>
          <w:bCs/>
          <w:snapToGrid/>
          <w:szCs w:val="30"/>
        </w:rPr>
      </w:pPr>
      <w:r w:rsidRPr="00595216">
        <w:rPr>
          <w:snapToGrid/>
          <w:szCs w:val="30"/>
        </w:rPr>
        <w:t>Характеристика</w:t>
      </w:r>
      <w:r>
        <w:rPr>
          <w:snapToGrid/>
          <w:szCs w:val="30"/>
        </w:rPr>
        <w:t xml:space="preserve"> отдельных категорий работ по интенсивности </w:t>
      </w:r>
      <w:proofErr w:type="spellStart"/>
      <w:r>
        <w:rPr>
          <w:snapToGrid/>
          <w:szCs w:val="30"/>
        </w:rPr>
        <w:t>энергозатрат</w:t>
      </w:r>
      <w:proofErr w:type="spellEnd"/>
      <w:r>
        <w:rPr>
          <w:snapToGrid/>
          <w:szCs w:val="30"/>
        </w:rPr>
        <w:t xml:space="preserve"> человека.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rPr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rPr>
          <w:snapToGrid/>
          <w:szCs w:val="30"/>
        </w:rPr>
      </w:pPr>
      <w:r>
        <w:rPr>
          <w:snapToGrid/>
          <w:szCs w:val="30"/>
        </w:rPr>
        <w:t xml:space="preserve"> К категории </w:t>
      </w:r>
      <w:proofErr w:type="spellStart"/>
      <w:proofErr w:type="gramStart"/>
      <w:r>
        <w:rPr>
          <w:snapToGrid/>
          <w:szCs w:val="30"/>
        </w:rPr>
        <w:t>I</w:t>
      </w:r>
      <w:proofErr w:type="gramEnd"/>
      <w:r>
        <w:rPr>
          <w:snapToGrid/>
          <w:szCs w:val="30"/>
        </w:rPr>
        <w:t>а</w:t>
      </w:r>
      <w:proofErr w:type="spellEnd"/>
      <w:r>
        <w:rPr>
          <w:snapToGrid/>
          <w:szCs w:val="30"/>
        </w:rPr>
        <w:t xml:space="preserve"> относятся работы с интенсивностью </w:t>
      </w:r>
      <w:proofErr w:type="spellStart"/>
      <w:r>
        <w:rPr>
          <w:snapToGrid/>
          <w:szCs w:val="30"/>
        </w:rPr>
        <w:t>энергозатрат</w:t>
      </w:r>
      <w:proofErr w:type="spellEnd"/>
      <w:r>
        <w:rPr>
          <w:snapToGrid/>
          <w:szCs w:val="30"/>
        </w:rPr>
        <w:t xml:space="preserve"> до 120 ккал/ч (до 139 Вт), производимые сидя и сопровождающиеся незначительным физическим напряжением (ряд профессий на предприятиях точного </w:t>
      </w:r>
      <w:proofErr w:type="spellStart"/>
      <w:r>
        <w:rPr>
          <w:snapToGrid/>
          <w:szCs w:val="30"/>
        </w:rPr>
        <w:t>приборо</w:t>
      </w:r>
      <w:proofErr w:type="spellEnd"/>
      <w:r>
        <w:rPr>
          <w:snapToGrid/>
          <w:szCs w:val="30"/>
        </w:rPr>
        <w:t>- и машиностроения, на часовом, швейном производствах, в офисе, сфере управления и подобные).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lastRenderedPageBreak/>
        <w:t xml:space="preserve"> К категории </w:t>
      </w:r>
      <w:proofErr w:type="spellStart"/>
      <w:proofErr w:type="gramStart"/>
      <w:r>
        <w:rPr>
          <w:snapToGrid/>
          <w:szCs w:val="30"/>
        </w:rPr>
        <w:t>I</w:t>
      </w:r>
      <w:proofErr w:type="gramEnd"/>
      <w:r>
        <w:rPr>
          <w:snapToGrid/>
          <w:szCs w:val="30"/>
        </w:rPr>
        <w:t>б</w:t>
      </w:r>
      <w:proofErr w:type="spellEnd"/>
      <w:r>
        <w:rPr>
          <w:snapToGrid/>
          <w:szCs w:val="30"/>
        </w:rPr>
        <w:t xml:space="preserve"> относятся работы с интенсивностью </w:t>
      </w:r>
      <w:proofErr w:type="spellStart"/>
      <w:r>
        <w:rPr>
          <w:snapToGrid/>
          <w:szCs w:val="30"/>
        </w:rPr>
        <w:t>энергозатрат</w:t>
      </w:r>
      <w:proofErr w:type="spellEnd"/>
      <w:r>
        <w:rPr>
          <w:snapToGrid/>
          <w:szCs w:val="30"/>
        </w:rPr>
        <w:t xml:space="preserve">            121 - 150 ккал/ч (140 - 174 Вт), производимые сидя, стоя или связанные с ходьбой и сопровождающиеся некоторым физическим напряжением (ряд профессий в полиграфической промышленности, на предприятиях связи, контролеры, мастера в различных видах производства и подобные).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 xml:space="preserve"> К категории </w:t>
      </w:r>
      <w:proofErr w:type="spellStart"/>
      <w:r>
        <w:rPr>
          <w:snapToGrid/>
          <w:szCs w:val="30"/>
        </w:rPr>
        <w:t>II</w:t>
      </w:r>
      <w:proofErr w:type="gramStart"/>
      <w:r>
        <w:rPr>
          <w:snapToGrid/>
          <w:szCs w:val="30"/>
        </w:rPr>
        <w:t>а</w:t>
      </w:r>
      <w:proofErr w:type="spellEnd"/>
      <w:proofErr w:type="gramEnd"/>
      <w:r>
        <w:rPr>
          <w:snapToGrid/>
          <w:szCs w:val="30"/>
        </w:rPr>
        <w:t xml:space="preserve"> относятся работы с интенсивностью </w:t>
      </w:r>
      <w:proofErr w:type="spellStart"/>
      <w:r>
        <w:rPr>
          <w:snapToGrid/>
          <w:szCs w:val="30"/>
        </w:rPr>
        <w:t>энергозатрат</w:t>
      </w:r>
      <w:proofErr w:type="spellEnd"/>
      <w:r>
        <w:rPr>
          <w:snapToGrid/>
          <w:szCs w:val="30"/>
        </w:rPr>
        <w:t xml:space="preserve">              151 - 200 ккал/ч (175 - 232 Вт), связанные с постоянной ходьбой, перемещением мелких (до </w:t>
      </w:r>
      <w:smartTag w:uri="urn:schemas-microsoft-com:office:smarttags" w:element="metricconverter">
        <w:smartTagPr>
          <w:attr w:name="ProductID" w:val="1 кг"/>
        </w:smartTagPr>
        <w:r>
          <w:rPr>
            <w:snapToGrid/>
            <w:szCs w:val="30"/>
          </w:rPr>
          <w:t>1 кг</w:t>
        </w:r>
      </w:smartTag>
      <w:r>
        <w:rPr>
          <w:snapToGrid/>
          <w:szCs w:val="30"/>
        </w:rPr>
        <w:t>) изделий или предметов в положении стоя или сидя и требующие определенного физического напряжения (ряд профессий в механосборочных цехах машиностроительных предприятий, в прядильно-ткацком производстве и подобные).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 xml:space="preserve"> К категории </w:t>
      </w:r>
      <w:proofErr w:type="spellStart"/>
      <w:r>
        <w:rPr>
          <w:snapToGrid/>
          <w:szCs w:val="30"/>
        </w:rPr>
        <w:t>II</w:t>
      </w:r>
      <w:proofErr w:type="gramStart"/>
      <w:r>
        <w:rPr>
          <w:snapToGrid/>
          <w:szCs w:val="30"/>
        </w:rPr>
        <w:t>б</w:t>
      </w:r>
      <w:proofErr w:type="spellEnd"/>
      <w:proofErr w:type="gramEnd"/>
      <w:r>
        <w:rPr>
          <w:snapToGrid/>
          <w:szCs w:val="30"/>
        </w:rPr>
        <w:t xml:space="preserve"> относятся работы с интенсивностью </w:t>
      </w:r>
      <w:proofErr w:type="spellStart"/>
      <w:r>
        <w:rPr>
          <w:snapToGrid/>
          <w:szCs w:val="30"/>
        </w:rPr>
        <w:t>энергозатрат</w:t>
      </w:r>
      <w:proofErr w:type="spellEnd"/>
      <w:r>
        <w:rPr>
          <w:snapToGrid/>
          <w:szCs w:val="30"/>
        </w:rPr>
        <w:t xml:space="preserve">   201 - 250 ккал/ч (223 - 290 Вт), связанные с ходьбой, перемещением и переноской тяжестей до </w:t>
      </w:r>
      <w:smartTag w:uri="urn:schemas-microsoft-com:office:smarttags" w:element="metricconverter">
        <w:smartTagPr>
          <w:attr w:name="ProductID" w:val="10 кг"/>
        </w:smartTagPr>
        <w:r>
          <w:rPr>
            <w:snapToGrid/>
            <w:szCs w:val="30"/>
          </w:rPr>
          <w:t>10 кг</w:t>
        </w:r>
      </w:smartTag>
      <w:r>
        <w:rPr>
          <w:snapToGrid/>
          <w:szCs w:val="30"/>
        </w:rPr>
        <w:t xml:space="preserve"> и сопровождающиеся умеренным физическим напряжением (ряд профессий в механизированных литейных, прокатных, кузнечных, термических, сварочных цехах машиностроительных и металлургических предприятий и подобные).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>
        <w:rPr>
          <w:snapToGrid/>
          <w:szCs w:val="30"/>
        </w:rPr>
        <w:t xml:space="preserve"> </w:t>
      </w:r>
      <w:proofErr w:type="gramStart"/>
      <w:r>
        <w:rPr>
          <w:snapToGrid/>
          <w:szCs w:val="30"/>
        </w:rPr>
        <w:t xml:space="preserve">К категории III относятся работы с интенсивностью </w:t>
      </w:r>
      <w:proofErr w:type="spellStart"/>
      <w:r>
        <w:rPr>
          <w:snapToGrid/>
          <w:szCs w:val="30"/>
        </w:rPr>
        <w:t>энергозатрат</w:t>
      </w:r>
      <w:proofErr w:type="spellEnd"/>
      <w:r>
        <w:rPr>
          <w:snapToGrid/>
          <w:szCs w:val="30"/>
        </w:rPr>
        <w:t xml:space="preserve"> более 250 ккал/ч (более 290 Вт), связанные с постоянными передвижениями, перемещением и переноской значительных (свыше </w:t>
      </w:r>
      <w:smartTag w:uri="urn:schemas-microsoft-com:office:smarttags" w:element="metricconverter">
        <w:smartTagPr>
          <w:attr w:name="ProductID" w:val="10 кг"/>
        </w:smartTagPr>
        <w:r>
          <w:rPr>
            <w:snapToGrid/>
            <w:szCs w:val="30"/>
          </w:rPr>
          <w:t>10 кг</w:t>
        </w:r>
      </w:smartTag>
      <w:r>
        <w:rPr>
          <w:snapToGrid/>
          <w:szCs w:val="30"/>
        </w:rPr>
        <w:t>) тяжестей и требующие значительных физических усилий (ряд профессий в кузнечных цехах с ручной ковкой, литейных цехах с ручной набивкой и заливкой опок машиностроительных и металлургических предприятий и подобные).</w:t>
      </w:r>
      <w:proofErr w:type="gramEnd"/>
    </w:p>
    <w:p w:rsidR="00473625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bCs/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bCs/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bCs/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bCs/>
          <w:snapToGrid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bCs/>
          <w:snapToGrid/>
          <w:szCs w:val="30"/>
        </w:rPr>
      </w:pPr>
    </w:p>
    <w:p w:rsidR="00473625" w:rsidRPr="007C2D52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snapToGrid/>
          <w:szCs w:val="30"/>
        </w:rPr>
      </w:pPr>
      <w:r w:rsidRPr="007C2D52">
        <w:rPr>
          <w:bCs/>
          <w:snapToGrid/>
          <w:szCs w:val="30"/>
        </w:rPr>
        <w:t>Оптимальные значения параметров микроклимата на рабочих местах производственных и офисных помещений</w:t>
      </w:r>
      <w:r>
        <w:rPr>
          <w:bCs/>
          <w:snapToGrid/>
          <w:szCs w:val="30"/>
        </w:rPr>
        <w:t>.</w:t>
      </w:r>
    </w:p>
    <w:p w:rsidR="00473625" w:rsidRPr="007C2D52" w:rsidRDefault="00473625" w:rsidP="00473625">
      <w:pPr>
        <w:widowControl/>
        <w:autoSpaceDE w:val="0"/>
        <w:autoSpaceDN w:val="0"/>
        <w:adjustRightInd w:val="0"/>
        <w:ind w:firstLine="540"/>
        <w:outlineLvl w:val="0"/>
        <w:rPr>
          <w:snapToGrid/>
          <w:szCs w:val="3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1920"/>
        <w:gridCol w:w="1560"/>
        <w:gridCol w:w="1800"/>
        <w:gridCol w:w="1800"/>
        <w:gridCol w:w="1320"/>
      </w:tblGrid>
      <w:tr w:rsidR="00473625" w:rsidRPr="00E914BC" w:rsidTr="00534122">
        <w:trPr>
          <w:trHeight w:val="10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Период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года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Категория</w:t>
            </w:r>
            <w:r>
              <w:rPr>
                <w:snapToGrid/>
                <w:sz w:val="20"/>
              </w:rPr>
              <w:t xml:space="preserve"> </w:t>
            </w:r>
            <w:r w:rsidRPr="00E914BC">
              <w:rPr>
                <w:snapToGrid/>
                <w:sz w:val="20"/>
              </w:rPr>
              <w:t xml:space="preserve">   работ по уровню </w:t>
            </w:r>
            <w:proofErr w:type="spellStart"/>
            <w:r w:rsidRPr="00E914BC">
              <w:rPr>
                <w:snapToGrid/>
                <w:sz w:val="20"/>
              </w:rPr>
              <w:t>энергозатрат</w:t>
            </w:r>
            <w:proofErr w:type="spellEnd"/>
            <w:r w:rsidRPr="00E914BC">
              <w:rPr>
                <w:snapToGrid/>
                <w:sz w:val="20"/>
              </w:rPr>
              <w:t xml:space="preserve">,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</w:t>
            </w:r>
            <w:proofErr w:type="gramStart"/>
            <w:r w:rsidRPr="00E914BC">
              <w:rPr>
                <w:snapToGrid/>
                <w:sz w:val="20"/>
              </w:rPr>
              <w:t>Вт</w:t>
            </w:r>
            <w:proofErr w:type="gramEnd"/>
            <w:r w:rsidRPr="00E914BC">
              <w:rPr>
                <w:snapToGrid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Температура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воздуха, °C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Температура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поверхностей,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°C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Относительная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влажность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воздуха, %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Скорость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движения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воздуха,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</w:t>
            </w:r>
            <w:proofErr w:type="gramStart"/>
            <w:r w:rsidRPr="00E914BC">
              <w:rPr>
                <w:snapToGrid/>
                <w:sz w:val="20"/>
              </w:rPr>
              <w:t>м</w:t>
            </w:r>
            <w:proofErr w:type="gramEnd"/>
            <w:r w:rsidRPr="00E914BC">
              <w:rPr>
                <w:snapToGrid/>
                <w:sz w:val="20"/>
              </w:rPr>
              <w:t xml:space="preserve">/с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Холодный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а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22 - 24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21 - 25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0,1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б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21 - 23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20 - 24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0,1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а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19 - 21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18 - 22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0,2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б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17 - 19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16 - 20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0,2   </w:t>
            </w:r>
          </w:p>
        </w:tc>
      </w:tr>
      <w:tr w:rsidR="00473625" w:rsidRPr="00E914BC" w:rsidTr="00534122">
        <w:trPr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III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16 - 18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15 - 19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0,3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lastRenderedPageBreak/>
              <w:t xml:space="preserve">Теплый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а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23 - 25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22 - 26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0,1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б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22 - 24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21 - 25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0,1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а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20 - 22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19 - 23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0,2   </w:t>
            </w:r>
          </w:p>
        </w:tc>
      </w:tr>
      <w:tr w:rsidR="00473625" w:rsidRPr="00E914BC" w:rsidTr="00534122">
        <w:trPr>
          <w:trHeight w:val="400"/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б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19 - 21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18 - 22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0,2   </w:t>
            </w:r>
          </w:p>
        </w:tc>
      </w:tr>
      <w:tr w:rsidR="00473625" w:rsidRPr="00E914BC" w:rsidTr="00534122">
        <w:trPr>
          <w:tblCellSpacing w:w="5" w:type="nil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outlineLvl w:val="0"/>
              <w:rPr>
                <w:snapToGrid/>
                <w:sz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III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18 - 20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17 - 21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60 - 40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0,3   </w:t>
            </w:r>
          </w:p>
        </w:tc>
      </w:tr>
    </w:tbl>
    <w:p w:rsidR="00473625" w:rsidRPr="00E914BC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 w:val="2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bCs/>
          <w:snapToGrid/>
          <w:szCs w:val="30"/>
        </w:rPr>
      </w:pPr>
    </w:p>
    <w:p w:rsidR="00473625" w:rsidRPr="007C2D52" w:rsidRDefault="00473625" w:rsidP="00473625">
      <w:pPr>
        <w:widowControl/>
        <w:autoSpaceDE w:val="0"/>
        <w:autoSpaceDN w:val="0"/>
        <w:adjustRightInd w:val="0"/>
        <w:ind w:firstLine="0"/>
        <w:jc w:val="center"/>
        <w:rPr>
          <w:snapToGrid/>
          <w:szCs w:val="30"/>
        </w:rPr>
      </w:pPr>
      <w:r w:rsidRPr="007C2D52">
        <w:rPr>
          <w:bCs/>
          <w:snapToGrid/>
          <w:szCs w:val="30"/>
        </w:rPr>
        <w:t>Допустимые значения параметров микроклимата на рабочих местах производственных и офисных помещений</w:t>
      </w:r>
      <w:r>
        <w:rPr>
          <w:bCs/>
          <w:snapToGrid/>
          <w:szCs w:val="30"/>
        </w:rPr>
        <w:t>.</w:t>
      </w:r>
    </w:p>
    <w:p w:rsidR="00473625" w:rsidRPr="007C2D52" w:rsidRDefault="00473625" w:rsidP="00473625">
      <w:pPr>
        <w:widowControl/>
        <w:autoSpaceDE w:val="0"/>
        <w:autoSpaceDN w:val="0"/>
        <w:adjustRightInd w:val="0"/>
        <w:ind w:firstLine="540"/>
        <w:jc w:val="center"/>
        <w:rPr>
          <w:snapToGrid/>
          <w:szCs w:val="30"/>
        </w:rPr>
      </w:pPr>
    </w:p>
    <w:tbl>
      <w:tblPr>
        <w:tblW w:w="9792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66"/>
        <w:gridCol w:w="1248"/>
        <w:gridCol w:w="1314"/>
        <w:gridCol w:w="1278"/>
        <w:gridCol w:w="1056"/>
        <w:gridCol w:w="1248"/>
        <w:gridCol w:w="1248"/>
      </w:tblGrid>
      <w:tr w:rsidR="00473625" w:rsidRPr="00595216" w:rsidTr="00534122">
        <w:trPr>
          <w:trHeight w:val="480"/>
          <w:tblCellSpacing w:w="5" w:type="nil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Период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года  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Категория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работ </w:t>
            </w:r>
            <w:proofErr w:type="gramStart"/>
            <w:r w:rsidRPr="00E914BC">
              <w:rPr>
                <w:snapToGrid/>
                <w:sz w:val="20"/>
              </w:rPr>
              <w:t>по</w:t>
            </w:r>
            <w:proofErr w:type="gramEnd"/>
            <w:r w:rsidRPr="00E914BC">
              <w:rPr>
                <w:snapToGrid/>
                <w:sz w:val="20"/>
              </w:rPr>
              <w:t xml:space="preserve">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уровню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proofErr w:type="spellStart"/>
            <w:r w:rsidRPr="00E914BC">
              <w:rPr>
                <w:snapToGrid/>
                <w:sz w:val="20"/>
              </w:rPr>
              <w:t>энергозатрат</w:t>
            </w:r>
            <w:proofErr w:type="spellEnd"/>
            <w:r w:rsidRPr="00E914BC">
              <w:rPr>
                <w:snapToGrid/>
                <w:sz w:val="20"/>
              </w:rPr>
              <w:t>,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gramStart"/>
            <w:r w:rsidRPr="00E914BC">
              <w:rPr>
                <w:snapToGrid/>
                <w:sz w:val="20"/>
              </w:rPr>
              <w:t>Вт</w:t>
            </w:r>
            <w:proofErr w:type="gram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2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Температура воздуха, °C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Температура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поверхности,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°C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Относи-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тельная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влажность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воздуха,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%    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Скорость движения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воздуха, м/</w:t>
            </w:r>
            <w:proofErr w:type="gramStart"/>
            <w:r w:rsidRPr="00E914BC">
              <w:rPr>
                <w:snapToGrid/>
                <w:sz w:val="20"/>
              </w:rPr>
              <w:t>с</w:t>
            </w:r>
            <w:proofErr w:type="gramEnd"/>
            <w:r w:rsidRPr="00E914BC">
              <w:rPr>
                <w:snapToGrid/>
                <w:sz w:val="20"/>
              </w:rPr>
              <w:t xml:space="preserve">      </w:t>
            </w:r>
          </w:p>
        </w:tc>
      </w:tr>
      <w:tr w:rsidR="00473625" w:rsidRPr="00595216" w:rsidTr="00534122">
        <w:trPr>
          <w:trHeight w:val="128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диапазон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ниже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оптимальных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величин 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диапазон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выше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оптимальных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величин  </w:t>
            </w: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для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диапазона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температуры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воздуха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ниже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оптимальных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величин, не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более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для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диапазона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температуры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воздуха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выше    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оптимальных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величин, не</w:t>
            </w:r>
          </w:p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более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Холодный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а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20,0 - 21,9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24,1 - 25,0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19,0 - 26,0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б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19,0 - 20,9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23,1 - 24,0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18,0 - 25,0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0,2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а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17,0 - 18,9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21,1 - 23,0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16,0 - 24,0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0,4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б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15,0 - 16,9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19,1 - 22,0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14,0 - 23,0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0,3    </w:t>
            </w:r>
          </w:p>
        </w:tc>
      </w:tr>
      <w:tr w:rsidR="00473625" w:rsidRPr="00595216" w:rsidTr="00534122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III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13,0 - 15,9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18,1 - 21,0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12,0 - 22,0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0,4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Теплый  </w:t>
            </w: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а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21,0 - 22,9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25,1 - 28,0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20,0 - 29,0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0,2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proofErr w:type="gramStart"/>
            <w:r w:rsidRPr="00E914BC">
              <w:rPr>
                <w:snapToGrid/>
                <w:sz w:val="20"/>
              </w:rPr>
              <w:t>I</w:t>
            </w:r>
            <w:proofErr w:type="gramEnd"/>
            <w:r w:rsidRPr="00E914BC">
              <w:rPr>
                <w:snapToGrid/>
                <w:sz w:val="20"/>
              </w:rPr>
              <w:t>б</w:t>
            </w:r>
            <w:proofErr w:type="spellEnd"/>
            <w:r w:rsidRPr="00E914BC">
              <w:rPr>
                <w:snapToGrid/>
                <w:sz w:val="20"/>
              </w:rPr>
              <w:t xml:space="preserve">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20,0 - 21,9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24,1 - 28,0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19,0 - 28,0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0,3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а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18,0 - 19,9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22,1 - 27,0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17,0 - 28,0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0,1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0,4    </w:t>
            </w:r>
          </w:p>
        </w:tc>
      </w:tr>
      <w:tr w:rsidR="00473625" w:rsidRPr="00595216" w:rsidTr="00534122">
        <w:trPr>
          <w:trHeight w:val="320"/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</w:t>
            </w:r>
            <w:proofErr w:type="spellStart"/>
            <w:r w:rsidRPr="00E914BC">
              <w:rPr>
                <w:snapToGrid/>
                <w:sz w:val="20"/>
              </w:rPr>
              <w:t>II</w:t>
            </w:r>
            <w:proofErr w:type="gramStart"/>
            <w:r w:rsidRPr="00E914BC">
              <w:rPr>
                <w:snapToGrid/>
                <w:sz w:val="20"/>
              </w:rPr>
              <w:t>б</w:t>
            </w:r>
            <w:proofErr w:type="spellEnd"/>
            <w:proofErr w:type="gramEnd"/>
            <w:r w:rsidRPr="00E914BC">
              <w:rPr>
                <w:snapToGrid/>
                <w:sz w:val="20"/>
              </w:rPr>
              <w:t xml:space="preserve">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16,0 - 17,9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21,1 - 27,0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15,0 - 28,0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0,5    </w:t>
            </w:r>
          </w:p>
        </w:tc>
      </w:tr>
      <w:tr w:rsidR="00473625" w:rsidRPr="00595216" w:rsidTr="00534122">
        <w:trPr>
          <w:tblCellSpacing w:w="5" w:type="nil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540"/>
              <w:rPr>
                <w:snapToGrid/>
                <w:sz w:val="20"/>
              </w:rPr>
            </w:pPr>
          </w:p>
        </w:tc>
        <w:tc>
          <w:tcPr>
            <w:tcW w:w="12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 III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15,0 - 16,9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>20,1 - 26,0</w:t>
            </w: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14,0 - 27,0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15 - 75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0,2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625" w:rsidRPr="00E914BC" w:rsidRDefault="00473625" w:rsidP="0053412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napToGrid/>
                <w:sz w:val="20"/>
              </w:rPr>
            </w:pPr>
            <w:r w:rsidRPr="00E914BC">
              <w:rPr>
                <w:snapToGrid/>
                <w:sz w:val="20"/>
              </w:rPr>
              <w:t xml:space="preserve">    0,5    </w:t>
            </w:r>
          </w:p>
        </w:tc>
      </w:tr>
    </w:tbl>
    <w:p w:rsidR="00473625" w:rsidRPr="00595216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</w:p>
    <w:p w:rsidR="00473625" w:rsidRPr="003960B8" w:rsidRDefault="00473625" w:rsidP="00473625">
      <w:pPr>
        <w:spacing w:after="120"/>
        <w:ind w:firstLine="0"/>
        <w:rPr>
          <w:szCs w:val="30"/>
        </w:rPr>
      </w:pPr>
    </w:p>
    <w:p w:rsidR="00473625" w:rsidRPr="006D3C7D" w:rsidRDefault="00473625" w:rsidP="00473625">
      <w:pPr>
        <w:pStyle w:val="2"/>
        <w:spacing w:line="20" w:lineRule="atLeast"/>
        <w:ind w:firstLine="0"/>
      </w:pPr>
      <w:r w:rsidRPr="006D3C7D">
        <w:t xml:space="preserve">ОБЩЕСТВЕННЫЙ </w:t>
      </w:r>
      <w:proofErr w:type="gramStart"/>
      <w:r w:rsidRPr="006D3C7D">
        <w:t>КОНТРОЛЬ ЗА</w:t>
      </w:r>
      <w:proofErr w:type="gramEnd"/>
      <w:r w:rsidRPr="006D3C7D">
        <w:t xml:space="preserve"> СОЗДАНИЕМ НЕОБХОДИМЫХ УСЛОВИЙ  ДЛЯ  ПИТАНИЯ  РАБОТНИКОВ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0"/>
        <w:rPr>
          <w:color w:val="000000"/>
          <w:szCs w:val="30"/>
        </w:rPr>
      </w:pPr>
    </w:p>
    <w:p w:rsidR="00473625" w:rsidRDefault="00473625" w:rsidP="00473625">
      <w:pPr>
        <w:widowControl/>
        <w:autoSpaceDE w:val="0"/>
        <w:autoSpaceDN w:val="0"/>
        <w:adjustRightInd w:val="0"/>
        <w:ind w:firstLine="708"/>
        <w:rPr>
          <w:iCs/>
          <w:color w:val="000000"/>
          <w:szCs w:val="30"/>
        </w:rPr>
      </w:pPr>
      <w:r w:rsidRPr="006D3C7D">
        <w:rPr>
          <w:color w:val="000000"/>
          <w:szCs w:val="30"/>
        </w:rPr>
        <w:t xml:space="preserve">При осуществлении </w:t>
      </w:r>
      <w:r w:rsidRPr="006D3C7D">
        <w:rPr>
          <w:iCs/>
          <w:color w:val="000000"/>
          <w:szCs w:val="30"/>
        </w:rPr>
        <w:t>о</w:t>
      </w:r>
      <w:r w:rsidRPr="006D3C7D">
        <w:rPr>
          <w:color w:val="000000"/>
          <w:szCs w:val="30"/>
        </w:rPr>
        <w:t xml:space="preserve">бщественного </w:t>
      </w:r>
      <w:proofErr w:type="gramStart"/>
      <w:r w:rsidRPr="006D3C7D">
        <w:rPr>
          <w:color w:val="000000"/>
          <w:szCs w:val="30"/>
        </w:rPr>
        <w:t>контроля за</w:t>
      </w:r>
      <w:proofErr w:type="gramEnd"/>
      <w:r w:rsidRPr="006D3C7D">
        <w:rPr>
          <w:color w:val="000000"/>
          <w:szCs w:val="30"/>
        </w:rPr>
        <w:t xml:space="preserve"> созданием необходимых условий для питания работников,</w:t>
      </w:r>
      <w:r w:rsidRPr="006D3C7D">
        <w:rPr>
          <w:bCs/>
          <w:snapToGrid/>
          <w:szCs w:val="30"/>
        </w:rPr>
        <w:t xml:space="preserve"> </w:t>
      </w:r>
      <w:r w:rsidRPr="006D3C7D">
        <w:rPr>
          <w:iCs/>
          <w:color w:val="000000"/>
          <w:szCs w:val="30"/>
        </w:rPr>
        <w:t>о</w:t>
      </w:r>
      <w:r w:rsidRPr="006D3C7D">
        <w:rPr>
          <w:color w:val="000000"/>
          <w:szCs w:val="30"/>
        </w:rPr>
        <w:t>бщественный инспектор по охране труда</w:t>
      </w:r>
      <w:r w:rsidRPr="006D3C7D">
        <w:rPr>
          <w:iCs/>
          <w:color w:val="000000"/>
          <w:szCs w:val="30"/>
        </w:rPr>
        <w:t xml:space="preserve"> руководствуется</w:t>
      </w:r>
      <w:r>
        <w:rPr>
          <w:iCs/>
          <w:color w:val="000000"/>
          <w:szCs w:val="30"/>
        </w:rPr>
        <w:t>: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708"/>
        <w:rPr>
          <w:snapToGrid/>
          <w:szCs w:val="30"/>
        </w:rPr>
      </w:pPr>
      <w:r w:rsidRPr="006D3C7D">
        <w:rPr>
          <w:bCs/>
          <w:snapToGrid/>
          <w:szCs w:val="30"/>
        </w:rPr>
        <w:lastRenderedPageBreak/>
        <w:t xml:space="preserve">постановлением Совета Министров республики Беларусь  </w:t>
      </w:r>
      <w:r>
        <w:rPr>
          <w:bCs/>
          <w:snapToGrid/>
          <w:szCs w:val="30"/>
        </w:rPr>
        <w:t xml:space="preserve">                 </w:t>
      </w:r>
      <w:r w:rsidRPr="006D3C7D">
        <w:rPr>
          <w:bCs/>
          <w:snapToGrid/>
          <w:szCs w:val="30"/>
        </w:rPr>
        <w:t xml:space="preserve"> от  7 февраля </w:t>
      </w:r>
      <w:smartTag w:uri="urn:schemas-microsoft-com:office:smarttags" w:element="metricconverter">
        <w:smartTagPr>
          <w:attr w:name="ProductID" w:val="2012 г"/>
        </w:smartTagPr>
        <w:r w:rsidRPr="006D3C7D">
          <w:rPr>
            <w:bCs/>
            <w:snapToGrid/>
            <w:szCs w:val="30"/>
          </w:rPr>
          <w:t>2012 г</w:t>
        </w:r>
      </w:smartTag>
      <w:r w:rsidRPr="006D3C7D">
        <w:rPr>
          <w:bCs/>
          <w:snapToGrid/>
          <w:szCs w:val="30"/>
        </w:rPr>
        <w:t xml:space="preserve">. № 127 </w:t>
      </w:r>
      <w:r w:rsidRPr="006D3C7D">
        <w:rPr>
          <w:snapToGrid/>
          <w:szCs w:val="30"/>
        </w:rPr>
        <w:t>"</w:t>
      </w:r>
      <w:r w:rsidRPr="006D3C7D">
        <w:rPr>
          <w:bCs/>
          <w:snapToGrid/>
          <w:szCs w:val="30"/>
        </w:rPr>
        <w:t xml:space="preserve">О </w:t>
      </w:r>
      <w:r w:rsidRPr="006D3C7D">
        <w:rPr>
          <w:snapToGrid/>
          <w:szCs w:val="30"/>
        </w:rPr>
        <w:t>создании  условий для питания работников"</w:t>
      </w:r>
      <w:r>
        <w:rPr>
          <w:snapToGrid/>
          <w:szCs w:val="30"/>
        </w:rPr>
        <w:t>;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708"/>
        <w:rPr>
          <w:bCs/>
          <w:snapToGrid/>
          <w:szCs w:val="30"/>
        </w:rPr>
      </w:pPr>
      <w:r w:rsidRPr="006D3C7D">
        <w:rPr>
          <w:bCs/>
          <w:snapToGrid/>
          <w:szCs w:val="30"/>
        </w:rPr>
        <w:t xml:space="preserve">постановлением Совета Министров  республики Беларусь  </w:t>
      </w:r>
      <w:r w:rsidRPr="006D3C7D">
        <w:rPr>
          <w:snapToGrid/>
          <w:szCs w:val="30"/>
        </w:rPr>
        <w:t xml:space="preserve"> </w:t>
      </w:r>
      <w:r w:rsidRPr="006D3C7D">
        <w:rPr>
          <w:bCs/>
          <w:snapToGrid/>
          <w:szCs w:val="30"/>
        </w:rPr>
        <w:t xml:space="preserve">от 21 мая </w:t>
      </w:r>
      <w:smartTag w:uri="urn:schemas-microsoft-com:office:smarttags" w:element="metricconverter">
        <w:smartTagPr>
          <w:attr w:name="ProductID" w:val="2014 г"/>
        </w:smartTagPr>
        <w:r w:rsidRPr="006D3C7D">
          <w:rPr>
            <w:bCs/>
            <w:snapToGrid/>
            <w:szCs w:val="30"/>
          </w:rPr>
          <w:t>2014 г</w:t>
        </w:r>
      </w:smartTag>
      <w:r w:rsidRPr="006D3C7D">
        <w:rPr>
          <w:bCs/>
          <w:snapToGrid/>
          <w:szCs w:val="30"/>
        </w:rPr>
        <w:t xml:space="preserve">. № 491 </w:t>
      </w:r>
      <w:r w:rsidRPr="006D3C7D">
        <w:rPr>
          <w:snapToGrid/>
          <w:szCs w:val="30"/>
        </w:rPr>
        <w:t>"О порядке предоставления и определения объемов компенсации в виде бесплатного обеспечения лечебно-профилактическим питанием работников, занятых на работах с вредными и (или) опасными условиями труда</w:t>
      </w:r>
      <w:r>
        <w:rPr>
          <w:snapToGrid/>
          <w:szCs w:val="30"/>
        </w:rPr>
        <w:t>;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708"/>
        <w:rPr>
          <w:bCs/>
          <w:snapToGrid/>
          <w:szCs w:val="30"/>
        </w:rPr>
      </w:pPr>
      <w:r>
        <w:rPr>
          <w:bCs/>
          <w:snapToGrid/>
          <w:szCs w:val="30"/>
        </w:rPr>
        <w:t>строительными нормами Республики Беларусь "Административные и бытовые здания" СНБ 3.02.03-03;</w:t>
      </w:r>
    </w:p>
    <w:p w:rsidR="00473625" w:rsidRDefault="00473625" w:rsidP="00473625">
      <w:pPr>
        <w:widowControl/>
        <w:autoSpaceDE w:val="0"/>
        <w:autoSpaceDN w:val="0"/>
        <w:adjustRightInd w:val="0"/>
        <w:ind w:firstLine="708"/>
        <w:rPr>
          <w:snapToGrid/>
          <w:szCs w:val="30"/>
        </w:rPr>
      </w:pPr>
      <w:r w:rsidRPr="006D3C7D">
        <w:rPr>
          <w:bCs/>
          <w:snapToGrid/>
          <w:szCs w:val="30"/>
        </w:rPr>
        <w:t xml:space="preserve">постановлением  </w:t>
      </w:r>
      <w:proofErr w:type="gramStart"/>
      <w:r w:rsidRPr="006D3C7D">
        <w:rPr>
          <w:snapToGrid/>
          <w:szCs w:val="30"/>
        </w:rPr>
        <w:t>Президиума Совета Федерации профсоюзов Беларуси</w:t>
      </w:r>
      <w:proofErr w:type="gramEnd"/>
      <w:r w:rsidRPr="006D3C7D">
        <w:rPr>
          <w:snapToGrid/>
          <w:szCs w:val="30"/>
        </w:rPr>
        <w:t xml:space="preserve"> от 30.08.2012</w:t>
      </w:r>
      <w:r>
        <w:rPr>
          <w:snapToGrid/>
          <w:szCs w:val="30"/>
        </w:rPr>
        <w:t xml:space="preserve"> </w:t>
      </w:r>
      <w:r w:rsidRPr="006D3C7D">
        <w:rPr>
          <w:snapToGrid/>
          <w:szCs w:val="30"/>
        </w:rPr>
        <w:t>г. № 177 "Об организации питания работников на предприятиях и в организациях республики"</w:t>
      </w:r>
      <w:r>
        <w:rPr>
          <w:snapToGrid/>
          <w:szCs w:val="30"/>
        </w:rPr>
        <w:t>.</w:t>
      </w:r>
    </w:p>
    <w:p w:rsidR="00473625" w:rsidRPr="006D3C7D" w:rsidRDefault="00473625" w:rsidP="00473625">
      <w:pPr>
        <w:widowControl/>
        <w:autoSpaceDE w:val="0"/>
        <w:autoSpaceDN w:val="0"/>
        <w:adjustRightInd w:val="0"/>
        <w:ind w:firstLine="708"/>
        <w:rPr>
          <w:b/>
          <w:bCs/>
          <w:snapToGrid/>
          <w:szCs w:val="30"/>
        </w:rPr>
      </w:pPr>
      <w:r w:rsidRPr="006D3C7D">
        <w:rPr>
          <w:szCs w:val="30"/>
        </w:rPr>
        <w:t xml:space="preserve">обращает внимание </w:t>
      </w:r>
      <w:proofErr w:type="gramStart"/>
      <w:r w:rsidRPr="006D3C7D">
        <w:rPr>
          <w:szCs w:val="30"/>
        </w:rPr>
        <w:t>на</w:t>
      </w:r>
      <w:proofErr w:type="gramEnd"/>
      <w:r w:rsidRPr="006D3C7D">
        <w:rPr>
          <w:szCs w:val="30"/>
        </w:rPr>
        <w:t>:</w:t>
      </w:r>
    </w:p>
    <w:p w:rsidR="00473625" w:rsidRPr="006D3C7D" w:rsidRDefault="00473625" w:rsidP="00473625">
      <w:pPr>
        <w:tabs>
          <w:tab w:val="left" w:pos="1276"/>
        </w:tabs>
        <w:rPr>
          <w:snapToGrid/>
          <w:szCs w:val="30"/>
        </w:rPr>
      </w:pPr>
      <w:r w:rsidRPr="006D3C7D">
        <w:rPr>
          <w:snapToGrid/>
          <w:szCs w:val="30"/>
        </w:rPr>
        <w:t>включение в коллективные  договор</w:t>
      </w:r>
      <w:r>
        <w:rPr>
          <w:snapToGrid/>
          <w:szCs w:val="30"/>
        </w:rPr>
        <w:t>ы</w:t>
      </w:r>
      <w:r w:rsidRPr="006D3C7D">
        <w:rPr>
          <w:snapToGrid/>
          <w:szCs w:val="30"/>
        </w:rPr>
        <w:t xml:space="preserve">  вопрос</w:t>
      </w:r>
      <w:r>
        <w:rPr>
          <w:snapToGrid/>
          <w:szCs w:val="30"/>
        </w:rPr>
        <w:t>ов</w:t>
      </w:r>
      <w:r w:rsidRPr="006D3C7D">
        <w:rPr>
          <w:snapToGrid/>
          <w:szCs w:val="30"/>
        </w:rPr>
        <w:t xml:space="preserve"> </w:t>
      </w:r>
      <w:r>
        <w:rPr>
          <w:snapToGrid/>
          <w:szCs w:val="30"/>
        </w:rPr>
        <w:t xml:space="preserve">по </w:t>
      </w:r>
      <w:r w:rsidRPr="006D3C7D">
        <w:rPr>
          <w:snapToGrid/>
          <w:szCs w:val="30"/>
        </w:rPr>
        <w:t>создани</w:t>
      </w:r>
      <w:r>
        <w:rPr>
          <w:snapToGrid/>
          <w:szCs w:val="30"/>
        </w:rPr>
        <w:t>ю</w:t>
      </w:r>
      <w:r w:rsidRPr="006D3C7D">
        <w:rPr>
          <w:snapToGrid/>
          <w:szCs w:val="30"/>
        </w:rPr>
        <w:t xml:space="preserve">  условий для питания работников и удешевления его стоимости</w:t>
      </w:r>
      <w:r>
        <w:rPr>
          <w:snapToGrid/>
          <w:szCs w:val="30"/>
        </w:rPr>
        <w:t>;</w:t>
      </w:r>
    </w:p>
    <w:p w:rsidR="00473625" w:rsidRPr="006D3C7D" w:rsidRDefault="00473625" w:rsidP="00473625">
      <w:pPr>
        <w:tabs>
          <w:tab w:val="left" w:pos="1276"/>
        </w:tabs>
        <w:rPr>
          <w:snapToGrid/>
          <w:szCs w:val="30"/>
        </w:rPr>
      </w:pPr>
      <w:r w:rsidRPr="006D3C7D">
        <w:rPr>
          <w:snapToGrid/>
          <w:szCs w:val="30"/>
        </w:rPr>
        <w:t>состояние созданных юридическими лицами условий для питания работников</w:t>
      </w:r>
      <w:r>
        <w:rPr>
          <w:snapToGrid/>
          <w:szCs w:val="30"/>
        </w:rPr>
        <w:t xml:space="preserve"> (работы объекта общественного питания и (или) оборудования помещения для приема пищи, доставки питания по заказам работников и (или) выездного обслуживания организациями, специализирующимися на оказании таких услуг, а также применения других форм обслуживания);</w:t>
      </w:r>
    </w:p>
    <w:p w:rsidR="00473625" w:rsidRPr="006D3C7D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 w:rsidRPr="006D3C7D">
        <w:rPr>
          <w:snapToGrid/>
          <w:szCs w:val="30"/>
        </w:rPr>
        <w:t xml:space="preserve">  своевременное предоставление компенсаций  в виде бесплатного обеспечения лечебно-профилактическим питанием работников занятых на работах с вредными и (или) опасными условиями труда занятых в этих условиях не менее половины рабочего дня (смены)</w:t>
      </w:r>
      <w:r>
        <w:rPr>
          <w:snapToGrid/>
          <w:szCs w:val="30"/>
        </w:rPr>
        <w:t>;</w:t>
      </w:r>
    </w:p>
    <w:p w:rsidR="00473625" w:rsidRPr="006D3C7D" w:rsidRDefault="00473625" w:rsidP="00473625">
      <w:pPr>
        <w:widowControl/>
        <w:autoSpaceDE w:val="0"/>
        <w:autoSpaceDN w:val="0"/>
        <w:adjustRightInd w:val="0"/>
        <w:ind w:firstLine="540"/>
        <w:rPr>
          <w:snapToGrid/>
          <w:szCs w:val="30"/>
        </w:rPr>
      </w:pPr>
      <w:r w:rsidRPr="006D3C7D">
        <w:rPr>
          <w:snapToGrid/>
          <w:szCs w:val="30"/>
        </w:rPr>
        <w:t xml:space="preserve"> разъясняет, что не производится выдача лечебно-профилактического питания  за прошлое время и денежная компенсация за своевременно неполученное лечебно-профилактическое питание, а также не производится дополнительная  бесплатная выдача молока или других равноценных пищевых продуктов, а также пектинов</w:t>
      </w:r>
      <w:r>
        <w:rPr>
          <w:snapToGrid/>
          <w:szCs w:val="30"/>
        </w:rPr>
        <w:t>.</w:t>
      </w:r>
    </w:p>
    <w:p w:rsidR="00473625" w:rsidRDefault="00473625" w:rsidP="00473625">
      <w:pPr>
        <w:pStyle w:val="2"/>
        <w:spacing w:line="20" w:lineRule="atLeast"/>
      </w:pPr>
    </w:p>
    <w:p w:rsidR="00473625" w:rsidRPr="00D85E39" w:rsidRDefault="00473625" w:rsidP="00473625">
      <w:pPr>
        <w:pStyle w:val="2"/>
        <w:spacing w:line="20" w:lineRule="atLeast"/>
        <w:rPr>
          <w:b/>
        </w:rPr>
      </w:pPr>
      <w:r w:rsidRPr="00D85E39">
        <w:rPr>
          <w:b/>
        </w:rPr>
        <w:t xml:space="preserve">Справочно. </w:t>
      </w:r>
    </w:p>
    <w:p w:rsidR="00473625" w:rsidRPr="00D85E39" w:rsidRDefault="00473625" w:rsidP="00473625">
      <w:pPr>
        <w:pStyle w:val="2"/>
        <w:spacing w:line="20" w:lineRule="atLeast"/>
        <w:rPr>
          <w:i/>
        </w:rPr>
      </w:pPr>
      <w:r w:rsidRPr="00D85E39">
        <w:rPr>
          <w:i/>
        </w:rPr>
        <w:t>Комната приема пищи должна быть оборудована умывальником, стационарным кипятильником, электрической плитой и холодильником.</w:t>
      </w:r>
    </w:p>
    <w:p w:rsidR="00473625" w:rsidRPr="00D85E39" w:rsidRDefault="00473625" w:rsidP="00473625">
      <w:pPr>
        <w:pStyle w:val="2"/>
        <w:spacing w:line="20" w:lineRule="atLeast"/>
        <w:rPr>
          <w:i/>
        </w:rPr>
      </w:pPr>
      <w:r w:rsidRPr="00D85E39">
        <w:rPr>
          <w:i/>
        </w:rPr>
        <w:t>При численности работающих в наиболее многочисленной смене до 10 чел. вместо комнаты приема пищи допускается предусматривать место площадью 6 квадратных метров для установки стола в общих гардеробных или в гардеробных домашней (уличной и домашней) одежды.</w:t>
      </w:r>
    </w:p>
    <w:p w:rsidR="00473625" w:rsidRDefault="00473625" w:rsidP="00473625">
      <w:pPr>
        <w:pStyle w:val="2"/>
        <w:spacing w:after="0" w:line="20" w:lineRule="atLeast"/>
      </w:pPr>
    </w:p>
    <w:p w:rsidR="00473625" w:rsidRDefault="00473625" w:rsidP="00473625">
      <w:pPr>
        <w:pStyle w:val="2"/>
        <w:spacing w:after="0" w:line="20" w:lineRule="atLeast"/>
      </w:pPr>
    </w:p>
    <w:p w:rsidR="00473625" w:rsidRDefault="00473625" w:rsidP="00473625">
      <w:pPr>
        <w:pStyle w:val="2"/>
        <w:spacing w:line="20" w:lineRule="atLeast"/>
        <w:ind w:firstLine="0"/>
      </w:pPr>
      <w:r>
        <w:rPr>
          <w:szCs w:val="30"/>
        </w:rPr>
        <w:t xml:space="preserve">ОБЩЕСТВЕННЫЙ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БЕЗОПАСНОЙ ЭКСПЛУАТАЦИЕЙ </w:t>
      </w:r>
      <w:r>
        <w:rPr>
          <w:szCs w:val="30"/>
        </w:rPr>
        <w:lastRenderedPageBreak/>
        <w:t>МАШИН, МЕХАНИЗМОВ И ДРУГОГО ПРОИЗВОДСТВЕННОГО ОБОРУДОВАНИЯ</w:t>
      </w:r>
    </w:p>
    <w:p w:rsidR="00473625" w:rsidRPr="00E16466" w:rsidRDefault="00473625" w:rsidP="00473625">
      <w:pPr>
        <w:numPr>
          <w:ilvl w:val="0"/>
          <w:numId w:val="1"/>
        </w:numPr>
        <w:tabs>
          <w:tab w:val="left" w:pos="1276"/>
        </w:tabs>
        <w:ind w:left="0" w:firstLine="709"/>
        <w:rPr>
          <w:color w:val="000000"/>
        </w:rPr>
      </w:pPr>
      <w:r>
        <w:rPr>
          <w:color w:val="000000"/>
        </w:rPr>
        <w:t xml:space="preserve">Осуществляя контроль </w:t>
      </w:r>
      <w:r>
        <w:t xml:space="preserve">за </w:t>
      </w:r>
      <w:r w:rsidRPr="00E16466">
        <w:rPr>
          <w:iCs/>
          <w:color w:val="000000"/>
          <w:szCs w:val="31"/>
        </w:rPr>
        <w:t>безопасной эксплуатацией машин, механиз</w:t>
      </w:r>
      <w:r w:rsidRPr="00E16466">
        <w:rPr>
          <w:iCs/>
          <w:color w:val="000000"/>
          <w:szCs w:val="31"/>
        </w:rPr>
        <w:softHyphen/>
        <w:t>мов и другого производственного оборудования</w:t>
      </w:r>
      <w:r>
        <w:rPr>
          <w:iCs/>
          <w:color w:val="000000"/>
          <w:szCs w:val="31"/>
        </w:rPr>
        <w:t>,</w:t>
      </w:r>
      <w:r w:rsidRPr="00E16466">
        <w:rPr>
          <w:iCs/>
          <w:color w:val="000000"/>
          <w:szCs w:val="31"/>
        </w:rPr>
        <w:t xml:space="preserve"> </w:t>
      </w:r>
      <w:r>
        <w:rPr>
          <w:iCs/>
          <w:color w:val="000000"/>
          <w:szCs w:val="31"/>
        </w:rPr>
        <w:t>о</w:t>
      </w:r>
      <w:r>
        <w:rPr>
          <w:color w:val="000000"/>
        </w:rPr>
        <w:t>бщественный инспектор по охране труда</w:t>
      </w:r>
      <w:r w:rsidRPr="00E16466">
        <w:rPr>
          <w:iCs/>
          <w:color w:val="000000"/>
          <w:szCs w:val="31"/>
        </w:rPr>
        <w:t xml:space="preserve"> обращает внимание </w:t>
      </w:r>
      <w:proofErr w:type="gramStart"/>
      <w:r w:rsidRPr="00E16466">
        <w:rPr>
          <w:iCs/>
          <w:color w:val="000000"/>
          <w:szCs w:val="31"/>
        </w:rPr>
        <w:t>на</w:t>
      </w:r>
      <w:proofErr w:type="gramEnd"/>
      <w:r w:rsidRPr="00E16466">
        <w:rPr>
          <w:color w:val="000000"/>
          <w:szCs w:val="31"/>
        </w:rPr>
        <w:t>:</w:t>
      </w:r>
    </w:p>
    <w:p w:rsidR="00473625" w:rsidRPr="00620461" w:rsidRDefault="00473625" w:rsidP="00473625">
      <w:pPr>
        <w:pStyle w:val="2"/>
        <w:spacing w:after="0" w:line="20" w:lineRule="atLeast"/>
        <w:ind w:firstLine="708"/>
        <w:rPr>
          <w:szCs w:val="31"/>
        </w:rPr>
      </w:pPr>
      <w:r w:rsidRPr="00620461">
        <w:rPr>
          <w:szCs w:val="31"/>
        </w:rPr>
        <w:t xml:space="preserve">исправность </w:t>
      </w:r>
      <w:r>
        <w:rPr>
          <w:szCs w:val="31"/>
        </w:rPr>
        <w:t xml:space="preserve">эксплуатируемого </w:t>
      </w:r>
      <w:r w:rsidRPr="00620461">
        <w:rPr>
          <w:szCs w:val="31"/>
        </w:rPr>
        <w:t>оборудования, механизмов, контрольно-измерительных приборов, приспособлений и инструмента, наличие на движущихся частях стационарных механизмов сетчатых или сплошных металлических ограждений;</w:t>
      </w:r>
    </w:p>
    <w:p w:rsidR="00473625" w:rsidRPr="00620461" w:rsidRDefault="00473625" w:rsidP="00473625">
      <w:pPr>
        <w:shd w:val="clear" w:color="auto" w:fill="FFFFFF"/>
        <w:spacing w:line="20" w:lineRule="atLeast"/>
        <w:ind w:firstLine="708"/>
        <w:rPr>
          <w:szCs w:val="24"/>
        </w:rPr>
      </w:pPr>
      <w:r w:rsidRPr="00620461">
        <w:rPr>
          <w:color w:val="000000"/>
          <w:szCs w:val="31"/>
        </w:rPr>
        <w:t>наличие и исправность специальных устройств (блокировок), исключающих случайное снятие или открывание ограждений, люков, щитков и т. п. при работающем механизме;</w:t>
      </w:r>
    </w:p>
    <w:p w:rsidR="00473625" w:rsidRPr="00620461" w:rsidRDefault="00473625" w:rsidP="00473625">
      <w:pPr>
        <w:shd w:val="clear" w:color="auto" w:fill="FFFFFF"/>
        <w:spacing w:line="20" w:lineRule="atLeast"/>
        <w:ind w:firstLine="708"/>
        <w:rPr>
          <w:szCs w:val="24"/>
        </w:rPr>
      </w:pPr>
      <w:r w:rsidRPr="00620461">
        <w:rPr>
          <w:color w:val="000000"/>
          <w:szCs w:val="31"/>
        </w:rPr>
        <w:t>наличие и исправность заземляющих устройств и устрой</w:t>
      </w:r>
      <w:proofErr w:type="gramStart"/>
      <w:r w:rsidRPr="00620461">
        <w:rPr>
          <w:color w:val="000000"/>
          <w:szCs w:val="31"/>
        </w:rPr>
        <w:t>ств дл</w:t>
      </w:r>
      <w:proofErr w:type="gramEnd"/>
      <w:r w:rsidRPr="00620461">
        <w:rPr>
          <w:color w:val="000000"/>
          <w:szCs w:val="31"/>
        </w:rPr>
        <w:t>я защиты от статического электричества;</w:t>
      </w:r>
    </w:p>
    <w:p w:rsidR="00473625" w:rsidRPr="00620461" w:rsidRDefault="00473625" w:rsidP="00473625">
      <w:pPr>
        <w:shd w:val="clear" w:color="auto" w:fill="FFFFFF"/>
        <w:spacing w:line="20" w:lineRule="atLeast"/>
        <w:ind w:firstLine="708"/>
        <w:rPr>
          <w:szCs w:val="24"/>
        </w:rPr>
      </w:pPr>
      <w:r w:rsidRPr="00620461">
        <w:rPr>
          <w:color w:val="000000"/>
          <w:szCs w:val="31"/>
        </w:rPr>
        <w:t>наличие и исправность оградительных, предохранительных и герметизирующих устройств, устройств автоматического контроля, сигнализации, дистанционного управления и других средств защиты;</w:t>
      </w:r>
    </w:p>
    <w:p w:rsidR="00473625" w:rsidRPr="00620461" w:rsidRDefault="00473625" w:rsidP="00473625">
      <w:pPr>
        <w:shd w:val="clear" w:color="auto" w:fill="FFFFFF"/>
        <w:spacing w:line="20" w:lineRule="atLeast"/>
        <w:ind w:firstLine="708"/>
        <w:rPr>
          <w:szCs w:val="24"/>
        </w:rPr>
      </w:pPr>
      <w:r w:rsidRPr="00620461">
        <w:rPr>
          <w:color w:val="000000"/>
          <w:szCs w:val="31"/>
        </w:rPr>
        <w:t>наличие обозначений и маркировок пусковых устройств, сим</w:t>
      </w:r>
      <w:r w:rsidRPr="00620461">
        <w:rPr>
          <w:color w:val="000000"/>
          <w:szCs w:val="31"/>
        </w:rPr>
        <w:softHyphen/>
        <w:t>волов управления;</w:t>
      </w:r>
    </w:p>
    <w:p w:rsidR="00473625" w:rsidRDefault="00473625" w:rsidP="00473625">
      <w:pPr>
        <w:shd w:val="clear" w:color="auto" w:fill="FFFFFF"/>
        <w:spacing w:line="20" w:lineRule="atLeast"/>
        <w:ind w:firstLine="708"/>
        <w:rPr>
          <w:color w:val="000000"/>
          <w:szCs w:val="31"/>
        </w:rPr>
      </w:pPr>
      <w:r w:rsidRPr="00620461">
        <w:rPr>
          <w:color w:val="000000"/>
          <w:szCs w:val="31"/>
        </w:rPr>
        <w:t>наличие исправных инвентарных инструментов и приспособ</w:t>
      </w:r>
      <w:r w:rsidRPr="00620461">
        <w:rPr>
          <w:color w:val="000000"/>
          <w:szCs w:val="31"/>
        </w:rPr>
        <w:softHyphen/>
        <w:t>лений</w:t>
      </w:r>
      <w:r>
        <w:rPr>
          <w:color w:val="000000"/>
          <w:szCs w:val="31"/>
        </w:rPr>
        <w:t>;</w:t>
      </w:r>
    </w:p>
    <w:p w:rsidR="00473625" w:rsidRDefault="00473625" w:rsidP="00473625">
      <w:pPr>
        <w:shd w:val="clear" w:color="auto" w:fill="FFFFFF"/>
        <w:spacing w:line="20" w:lineRule="atLeast"/>
        <w:ind w:firstLine="708"/>
        <w:rPr>
          <w:color w:val="000000"/>
          <w:szCs w:val="32"/>
        </w:rPr>
      </w:pPr>
      <w:r>
        <w:rPr>
          <w:color w:val="000000"/>
          <w:szCs w:val="31"/>
        </w:rPr>
        <w:t>то</w:t>
      </w:r>
      <w:r w:rsidRPr="003B72D2">
        <w:rPr>
          <w:color w:val="000000"/>
          <w:szCs w:val="31"/>
        </w:rPr>
        <w:t>, чтобы на</w:t>
      </w:r>
      <w:r w:rsidRPr="003B72D2">
        <w:rPr>
          <w:szCs w:val="24"/>
        </w:rPr>
        <w:t xml:space="preserve"> </w:t>
      </w:r>
      <w:r w:rsidRPr="003B72D2">
        <w:rPr>
          <w:color w:val="000000"/>
          <w:szCs w:val="32"/>
        </w:rPr>
        <w:t>станках, машинах и механизмах работали только те работники, у которых имеется допуск к работе на этом оборудовании, не до</w:t>
      </w:r>
      <w:r w:rsidRPr="003B72D2">
        <w:rPr>
          <w:color w:val="000000"/>
          <w:szCs w:val="32"/>
        </w:rPr>
        <w:softHyphen/>
        <w:t>пускать использования работниками неисправных, самодельных инструментов и приспособлений.</w:t>
      </w:r>
    </w:p>
    <w:p w:rsidR="00473625" w:rsidRDefault="00473625" w:rsidP="00473625">
      <w:pPr>
        <w:shd w:val="clear" w:color="auto" w:fill="FFFFFF"/>
        <w:spacing w:line="20" w:lineRule="atLeast"/>
        <w:ind w:firstLine="708"/>
        <w:rPr>
          <w:color w:val="000000"/>
          <w:szCs w:val="32"/>
        </w:rPr>
      </w:pPr>
    </w:p>
    <w:p w:rsidR="00473625" w:rsidRDefault="00473625" w:rsidP="00473625">
      <w:pPr>
        <w:shd w:val="clear" w:color="auto" w:fill="FFFFFF"/>
        <w:spacing w:line="20" w:lineRule="atLeast"/>
        <w:ind w:firstLine="0"/>
        <w:rPr>
          <w:szCs w:val="30"/>
        </w:rPr>
      </w:pPr>
    </w:p>
    <w:p w:rsidR="00473625" w:rsidRDefault="00473625" w:rsidP="00473625">
      <w:pPr>
        <w:shd w:val="clear" w:color="auto" w:fill="FFFFFF"/>
        <w:spacing w:after="120" w:line="20" w:lineRule="atLeast"/>
        <w:ind w:firstLine="0"/>
        <w:rPr>
          <w:szCs w:val="30"/>
        </w:rPr>
      </w:pPr>
    </w:p>
    <w:p w:rsidR="00473625" w:rsidRPr="003960B8" w:rsidRDefault="00473625" w:rsidP="00473625">
      <w:pPr>
        <w:shd w:val="clear" w:color="auto" w:fill="FFFFFF"/>
        <w:spacing w:after="120" w:line="20" w:lineRule="atLeast"/>
        <w:ind w:firstLine="0"/>
        <w:rPr>
          <w:szCs w:val="30"/>
        </w:rPr>
      </w:pPr>
      <w:r>
        <w:rPr>
          <w:szCs w:val="30"/>
        </w:rPr>
        <w:t xml:space="preserve">ОБЩЕСТВЕННЫЙ 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ОБЕСПЕЧЕНИЕМ РАБОТНИКОВ СРЕДСТВАМИ ИНДИВИДУАЛЬНОЙ ЗАЩИТЫ</w:t>
      </w:r>
    </w:p>
    <w:p w:rsidR="00473625" w:rsidRDefault="00473625" w:rsidP="00473625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20" w:lineRule="atLeast"/>
        <w:ind w:left="0" w:firstLine="709"/>
        <w:rPr>
          <w:color w:val="000000"/>
          <w:szCs w:val="32"/>
        </w:rPr>
      </w:pPr>
      <w:r>
        <w:rPr>
          <w:color w:val="000000"/>
          <w:szCs w:val="32"/>
        </w:rPr>
        <w:t>П</w:t>
      </w:r>
      <w:r w:rsidRPr="002C7E35">
        <w:rPr>
          <w:color w:val="000000"/>
          <w:szCs w:val="32"/>
        </w:rPr>
        <w:t xml:space="preserve">ри </w:t>
      </w:r>
      <w:r>
        <w:rPr>
          <w:color w:val="000000"/>
          <w:szCs w:val="32"/>
        </w:rPr>
        <w:t xml:space="preserve">осуществлении </w:t>
      </w:r>
      <w:proofErr w:type="gramStart"/>
      <w:r w:rsidRPr="002C7E35">
        <w:rPr>
          <w:color w:val="000000"/>
          <w:szCs w:val="32"/>
        </w:rPr>
        <w:t>контрол</w:t>
      </w:r>
      <w:r>
        <w:rPr>
          <w:color w:val="000000"/>
          <w:szCs w:val="32"/>
        </w:rPr>
        <w:t>я</w:t>
      </w:r>
      <w:r w:rsidRPr="002C7E35">
        <w:rPr>
          <w:color w:val="000000"/>
          <w:szCs w:val="32"/>
        </w:rPr>
        <w:t xml:space="preserve"> за</w:t>
      </w:r>
      <w:proofErr w:type="gramEnd"/>
      <w:r w:rsidRPr="002C7E35">
        <w:rPr>
          <w:color w:val="000000"/>
          <w:szCs w:val="32"/>
        </w:rPr>
        <w:t xml:space="preserve"> обеспечением работник</w:t>
      </w:r>
      <w:r>
        <w:rPr>
          <w:color w:val="000000"/>
          <w:szCs w:val="32"/>
        </w:rPr>
        <w:t>ов</w:t>
      </w:r>
      <w:r w:rsidRPr="002C7E35">
        <w:rPr>
          <w:color w:val="000000"/>
          <w:szCs w:val="32"/>
        </w:rPr>
        <w:t xml:space="preserve"> средствами индивидуальной защиты (далее – СИЗ) </w:t>
      </w:r>
      <w:r>
        <w:rPr>
          <w:color w:val="000000"/>
          <w:szCs w:val="32"/>
        </w:rPr>
        <w:t xml:space="preserve"> общественный инспектор по охране труда </w:t>
      </w:r>
      <w:r w:rsidRPr="002C7E35">
        <w:rPr>
          <w:color w:val="000000"/>
          <w:szCs w:val="32"/>
        </w:rPr>
        <w:t>должен знать, что</w:t>
      </w:r>
      <w:r>
        <w:rPr>
          <w:color w:val="000000"/>
          <w:szCs w:val="32"/>
        </w:rPr>
        <w:t>:</w:t>
      </w:r>
    </w:p>
    <w:p w:rsidR="00473625" w:rsidRDefault="00473625" w:rsidP="00473625">
      <w:pPr>
        <w:shd w:val="clear" w:color="auto" w:fill="FFFFFF"/>
        <w:tabs>
          <w:tab w:val="left" w:pos="1276"/>
        </w:tabs>
        <w:spacing w:line="20" w:lineRule="atLeast"/>
        <w:rPr>
          <w:szCs w:val="30"/>
        </w:rPr>
      </w:pPr>
      <w:proofErr w:type="gramStart"/>
      <w:r w:rsidRPr="002C7E35">
        <w:rPr>
          <w:color w:val="000000"/>
          <w:szCs w:val="32"/>
        </w:rPr>
        <w:t xml:space="preserve">работники, </w:t>
      </w:r>
      <w:r w:rsidRPr="002C7E35">
        <w:rPr>
          <w:szCs w:val="30"/>
        </w:rPr>
        <w:t>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</w:t>
      </w:r>
      <w:r>
        <w:rPr>
          <w:szCs w:val="30"/>
        </w:rPr>
        <w:t xml:space="preserve"> в соответствии с </w:t>
      </w:r>
      <w:r w:rsidRPr="00CE772A">
        <w:rPr>
          <w:szCs w:val="30"/>
        </w:rPr>
        <w:t>Инструкци</w:t>
      </w:r>
      <w:r>
        <w:rPr>
          <w:szCs w:val="30"/>
        </w:rPr>
        <w:t>ей</w:t>
      </w:r>
      <w:r w:rsidRPr="00CE772A">
        <w:rPr>
          <w:szCs w:val="30"/>
        </w:rPr>
        <w:t xml:space="preserve"> о порядке обеспечения работников средствами индивидуальной защиты, утвержденной постановлением Министерств</w:t>
      </w:r>
      <w:r>
        <w:rPr>
          <w:szCs w:val="30"/>
        </w:rPr>
        <w:t>а</w:t>
      </w:r>
      <w:r w:rsidRPr="00CE772A">
        <w:rPr>
          <w:szCs w:val="30"/>
        </w:rPr>
        <w:t xml:space="preserve"> труда и социальной защиты Республики Беларусь от 30</w:t>
      </w:r>
      <w:r>
        <w:rPr>
          <w:szCs w:val="30"/>
        </w:rPr>
        <w:t xml:space="preserve"> декабря</w:t>
      </w:r>
      <w:r w:rsidRPr="00950B69">
        <w:rPr>
          <w:spacing w:val="-20"/>
          <w:szCs w:val="3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50B69">
          <w:rPr>
            <w:spacing w:val="-20"/>
            <w:szCs w:val="30"/>
          </w:rPr>
          <w:t>2008 г</w:t>
        </w:r>
      </w:smartTag>
      <w:r w:rsidRPr="00950B69">
        <w:rPr>
          <w:spacing w:val="-20"/>
          <w:szCs w:val="30"/>
        </w:rPr>
        <w:t>. № 209</w:t>
      </w:r>
      <w:r>
        <w:rPr>
          <w:szCs w:val="30"/>
        </w:rPr>
        <w:t>,</w:t>
      </w:r>
      <w:r w:rsidRPr="002C7E35">
        <w:rPr>
          <w:szCs w:val="30"/>
        </w:rPr>
        <w:t xml:space="preserve"> бесплатно обеспечиваются СИЗ по типовым нормам</w:t>
      </w:r>
      <w:r>
        <w:rPr>
          <w:szCs w:val="30"/>
        </w:rPr>
        <w:t>;</w:t>
      </w:r>
      <w:proofErr w:type="gramEnd"/>
    </w:p>
    <w:p w:rsidR="00473625" w:rsidRDefault="00473625" w:rsidP="00473625">
      <w:pPr>
        <w:shd w:val="clear" w:color="auto" w:fill="FFFFFF"/>
        <w:tabs>
          <w:tab w:val="left" w:pos="1276"/>
        </w:tabs>
        <w:spacing w:line="20" w:lineRule="atLeast"/>
        <w:rPr>
          <w:szCs w:val="30"/>
        </w:rPr>
      </w:pPr>
      <w:r>
        <w:rPr>
          <w:szCs w:val="30"/>
        </w:rPr>
        <w:t>п</w:t>
      </w:r>
      <w:r w:rsidRPr="00D25519">
        <w:rPr>
          <w:szCs w:val="30"/>
        </w:rPr>
        <w:t>ри заключении трудового договора работников обязан</w:t>
      </w:r>
      <w:r>
        <w:rPr>
          <w:szCs w:val="30"/>
        </w:rPr>
        <w:t>ы</w:t>
      </w:r>
      <w:r w:rsidRPr="00D25519">
        <w:rPr>
          <w:szCs w:val="30"/>
        </w:rPr>
        <w:t xml:space="preserve"> ознакомить с порядком обеспечения и нормами выдачи</w:t>
      </w:r>
      <w:r>
        <w:rPr>
          <w:szCs w:val="30"/>
        </w:rPr>
        <w:t xml:space="preserve"> </w:t>
      </w:r>
      <w:proofErr w:type="gramStart"/>
      <w:r>
        <w:rPr>
          <w:szCs w:val="30"/>
        </w:rPr>
        <w:t>СИЗ</w:t>
      </w:r>
      <w:proofErr w:type="gramEnd"/>
      <w:r>
        <w:rPr>
          <w:szCs w:val="30"/>
        </w:rPr>
        <w:t>;</w:t>
      </w:r>
    </w:p>
    <w:p w:rsidR="00473625" w:rsidRDefault="00473625" w:rsidP="00473625">
      <w:pPr>
        <w:shd w:val="clear" w:color="auto" w:fill="FFFFFF"/>
        <w:tabs>
          <w:tab w:val="left" w:pos="1276"/>
        </w:tabs>
        <w:rPr>
          <w:szCs w:val="30"/>
        </w:rPr>
      </w:pPr>
      <w:r>
        <w:rPr>
          <w:szCs w:val="30"/>
        </w:rPr>
        <w:t>в</w:t>
      </w:r>
      <w:r w:rsidRPr="0055393D">
        <w:rPr>
          <w:szCs w:val="30"/>
        </w:rPr>
        <w:t xml:space="preserve">ыдаваемые работникам </w:t>
      </w:r>
      <w:proofErr w:type="gramStart"/>
      <w:r>
        <w:rPr>
          <w:szCs w:val="30"/>
        </w:rPr>
        <w:t>СИЗ</w:t>
      </w:r>
      <w:proofErr w:type="gramEnd"/>
      <w:r>
        <w:rPr>
          <w:szCs w:val="30"/>
        </w:rPr>
        <w:t xml:space="preserve"> </w:t>
      </w:r>
      <w:r w:rsidRPr="0055393D">
        <w:rPr>
          <w:szCs w:val="30"/>
        </w:rPr>
        <w:t xml:space="preserve">должны быть исправны, </w:t>
      </w:r>
      <w:r w:rsidRPr="00294B04">
        <w:rPr>
          <w:spacing w:val="-20"/>
          <w:szCs w:val="30"/>
        </w:rPr>
        <w:t xml:space="preserve">соответствовать </w:t>
      </w:r>
      <w:r w:rsidRPr="00294B04">
        <w:rPr>
          <w:szCs w:val="30"/>
        </w:rPr>
        <w:lastRenderedPageBreak/>
        <w:t>характеру</w:t>
      </w:r>
      <w:r w:rsidRPr="00294B04">
        <w:rPr>
          <w:spacing w:val="-20"/>
          <w:szCs w:val="30"/>
        </w:rPr>
        <w:t xml:space="preserve"> и </w:t>
      </w:r>
      <w:r w:rsidRPr="00294B04">
        <w:rPr>
          <w:szCs w:val="30"/>
        </w:rPr>
        <w:t>условиям</w:t>
      </w:r>
      <w:r w:rsidRPr="00294B04">
        <w:rPr>
          <w:spacing w:val="-20"/>
          <w:szCs w:val="30"/>
        </w:rPr>
        <w:t xml:space="preserve"> </w:t>
      </w:r>
      <w:r w:rsidRPr="00294B04">
        <w:rPr>
          <w:szCs w:val="30"/>
        </w:rPr>
        <w:t>работы</w:t>
      </w:r>
      <w:r w:rsidRPr="00294B04">
        <w:rPr>
          <w:spacing w:val="-20"/>
          <w:szCs w:val="30"/>
        </w:rPr>
        <w:t>,</w:t>
      </w:r>
      <w:r w:rsidRPr="0055393D">
        <w:rPr>
          <w:szCs w:val="30"/>
        </w:rPr>
        <w:t xml:space="preserve"> </w:t>
      </w:r>
      <w:r w:rsidRPr="00294B04">
        <w:rPr>
          <w:szCs w:val="30"/>
        </w:rPr>
        <w:t>обеспечивать безопасные условия</w:t>
      </w:r>
      <w:r w:rsidRPr="00294B04">
        <w:rPr>
          <w:spacing w:val="-20"/>
          <w:szCs w:val="30"/>
        </w:rPr>
        <w:t xml:space="preserve"> </w:t>
      </w:r>
      <w:r w:rsidRPr="00294B04">
        <w:rPr>
          <w:szCs w:val="30"/>
        </w:rPr>
        <w:t>труда</w:t>
      </w:r>
      <w:r w:rsidRPr="00294B04">
        <w:rPr>
          <w:spacing w:val="-20"/>
          <w:szCs w:val="30"/>
        </w:rPr>
        <w:t>;</w:t>
      </w:r>
    </w:p>
    <w:p w:rsidR="00473625" w:rsidRDefault="00473625" w:rsidP="00473625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FC7332">
        <w:rPr>
          <w:rFonts w:ascii="Times New Roman" w:hAnsi="Times New Roman" w:cs="Times New Roman"/>
          <w:sz w:val="30"/>
          <w:szCs w:val="30"/>
        </w:rPr>
        <w:t xml:space="preserve">ля хранения </w:t>
      </w:r>
      <w:proofErr w:type="gramStart"/>
      <w:r w:rsidRPr="00FC7332">
        <w:rPr>
          <w:rFonts w:ascii="Times New Roman" w:hAnsi="Times New Roman" w:cs="Times New Roman"/>
          <w:sz w:val="30"/>
          <w:szCs w:val="30"/>
        </w:rPr>
        <w:t>выданных</w:t>
      </w:r>
      <w:proofErr w:type="gramEnd"/>
      <w:r w:rsidRPr="00FC7332">
        <w:rPr>
          <w:rFonts w:ascii="Times New Roman" w:hAnsi="Times New Roman" w:cs="Times New Roman"/>
          <w:sz w:val="30"/>
          <w:szCs w:val="30"/>
        </w:rPr>
        <w:t xml:space="preserve"> работникам </w:t>
      </w:r>
      <w:r>
        <w:rPr>
          <w:rFonts w:ascii="Times New Roman" w:hAnsi="Times New Roman" w:cs="Times New Roman"/>
          <w:sz w:val="30"/>
          <w:szCs w:val="30"/>
        </w:rPr>
        <w:t>СИЗ</w:t>
      </w:r>
      <w:r w:rsidRPr="00FC733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контролируемый субъект </w:t>
      </w:r>
      <w:r w:rsidRPr="00FC7332">
        <w:rPr>
          <w:rFonts w:ascii="Times New Roman" w:hAnsi="Times New Roman" w:cs="Times New Roman"/>
          <w:sz w:val="30"/>
          <w:szCs w:val="30"/>
        </w:rPr>
        <w:t>обязан предоставить специально оборудованные помещения (гардеробные) со шкафами для раздельного хранения личной одежды (обуви) и специальной одежды (специальной обуви)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3625" w:rsidRDefault="00473625" w:rsidP="0047362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FC7332">
        <w:rPr>
          <w:rFonts w:ascii="Times New Roman" w:hAnsi="Times New Roman" w:cs="Times New Roman"/>
          <w:sz w:val="30"/>
          <w:szCs w:val="30"/>
        </w:rPr>
        <w:t xml:space="preserve">ыдача и сдача работниками </w:t>
      </w:r>
      <w:proofErr w:type="gramStart"/>
      <w:r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FC7332">
        <w:rPr>
          <w:rFonts w:ascii="Times New Roman" w:hAnsi="Times New Roman" w:cs="Times New Roman"/>
          <w:sz w:val="30"/>
          <w:szCs w:val="30"/>
        </w:rPr>
        <w:t xml:space="preserve"> отмечаются в личной карточке.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5519">
        <w:rPr>
          <w:rFonts w:ascii="Times New Roman" w:hAnsi="Times New Roman" w:cs="Times New Roman"/>
          <w:sz w:val="30"/>
          <w:szCs w:val="30"/>
        </w:rPr>
        <w:t xml:space="preserve">Допускается ведение учета </w:t>
      </w:r>
      <w:proofErr w:type="gramStart"/>
      <w:r>
        <w:rPr>
          <w:rFonts w:ascii="Times New Roman" w:hAnsi="Times New Roman" w:cs="Times New Roman"/>
          <w:sz w:val="30"/>
          <w:szCs w:val="30"/>
        </w:rPr>
        <w:t>СИЗ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5519">
        <w:rPr>
          <w:rFonts w:ascii="Times New Roman" w:hAnsi="Times New Roman" w:cs="Times New Roman"/>
          <w:sz w:val="30"/>
          <w:szCs w:val="30"/>
        </w:rPr>
        <w:t xml:space="preserve">на электронных носителях. При этом выдача </w:t>
      </w:r>
      <w:proofErr w:type="gramStart"/>
      <w:r>
        <w:rPr>
          <w:rFonts w:ascii="Times New Roman" w:hAnsi="Times New Roman" w:cs="Times New Roman"/>
          <w:sz w:val="30"/>
          <w:szCs w:val="30"/>
        </w:rPr>
        <w:t>СИЗ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5519">
        <w:rPr>
          <w:rFonts w:ascii="Times New Roman" w:hAnsi="Times New Roman" w:cs="Times New Roman"/>
          <w:sz w:val="30"/>
          <w:szCs w:val="30"/>
        </w:rPr>
        <w:t>подтверждается подписью лица, получающего средства индивидуальной защиты, в бухгалтерском докуме</w:t>
      </w:r>
      <w:r>
        <w:rPr>
          <w:rFonts w:ascii="Times New Roman" w:hAnsi="Times New Roman" w:cs="Times New Roman"/>
          <w:sz w:val="30"/>
          <w:szCs w:val="30"/>
        </w:rPr>
        <w:t>нте (ведомость и т.п.);</w:t>
      </w:r>
    </w:p>
    <w:p w:rsidR="00473625" w:rsidRDefault="00473625" w:rsidP="00473625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СИЗ </w:t>
      </w:r>
      <w:r w:rsidRPr="00FC7332">
        <w:rPr>
          <w:rFonts w:ascii="Times New Roman" w:hAnsi="Times New Roman" w:cs="Times New Roman"/>
          <w:sz w:val="30"/>
          <w:szCs w:val="30"/>
        </w:rPr>
        <w:t xml:space="preserve">(в том </w:t>
      </w:r>
      <w:proofErr w:type="gramStart"/>
      <w:r w:rsidRPr="00FC7332">
        <w:rPr>
          <w:rFonts w:ascii="Times New Roman" w:hAnsi="Times New Roman" w:cs="Times New Roman"/>
          <w:sz w:val="30"/>
          <w:szCs w:val="30"/>
        </w:rPr>
        <w:t>числе</w:t>
      </w:r>
      <w:proofErr w:type="gramEnd"/>
      <w:r w:rsidRPr="00FC7332">
        <w:rPr>
          <w:rFonts w:ascii="Times New Roman" w:hAnsi="Times New Roman" w:cs="Times New Roman"/>
          <w:sz w:val="30"/>
          <w:szCs w:val="30"/>
        </w:rPr>
        <w:t xml:space="preserve"> арендованные)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C7332">
        <w:rPr>
          <w:rFonts w:ascii="Times New Roman" w:hAnsi="Times New Roman" w:cs="Times New Roman"/>
          <w:sz w:val="30"/>
          <w:szCs w:val="30"/>
        </w:rPr>
        <w:t xml:space="preserve"> бывшие в употреблении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C7332">
        <w:rPr>
          <w:rFonts w:ascii="Times New Roman" w:hAnsi="Times New Roman" w:cs="Times New Roman"/>
          <w:sz w:val="30"/>
          <w:szCs w:val="30"/>
        </w:rPr>
        <w:t xml:space="preserve"> выдаются другим работникам только после стирки, химчистки, дезинфекции и ремонта. Срок их носки устанавливается в зависимости от степени годност</w:t>
      </w:r>
      <w:r>
        <w:rPr>
          <w:rFonts w:ascii="Times New Roman" w:hAnsi="Times New Roman" w:cs="Times New Roman"/>
          <w:sz w:val="30"/>
          <w:szCs w:val="30"/>
        </w:rPr>
        <w:t>и и заносится в личную карточку;</w:t>
      </w:r>
    </w:p>
    <w:p w:rsidR="00473625" w:rsidRPr="00A16303" w:rsidRDefault="00473625" w:rsidP="0047362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Pr="00004AE1">
        <w:rPr>
          <w:rFonts w:ascii="Times New Roman" w:hAnsi="Times New Roman" w:cs="Times New Roman"/>
          <w:sz w:val="30"/>
          <w:szCs w:val="30"/>
        </w:rPr>
        <w:t>аботники обязаны</w:t>
      </w:r>
      <w:r w:rsidRPr="00D25519">
        <w:rPr>
          <w:rFonts w:ascii="Times New Roman" w:hAnsi="Times New Roman" w:cs="Times New Roman"/>
          <w:sz w:val="30"/>
          <w:szCs w:val="30"/>
        </w:rPr>
        <w:t xml:space="preserve"> использовать и правильно применять предоставленные 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D25519">
        <w:rPr>
          <w:rFonts w:ascii="Times New Roman" w:hAnsi="Times New Roman" w:cs="Times New Roman"/>
          <w:sz w:val="30"/>
          <w:szCs w:val="30"/>
        </w:rPr>
        <w:t xml:space="preserve">, а в случаях их отсутствия или неисправности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D25519">
        <w:rPr>
          <w:rFonts w:ascii="Times New Roman" w:hAnsi="Times New Roman" w:cs="Times New Roman"/>
          <w:sz w:val="30"/>
          <w:szCs w:val="30"/>
        </w:rPr>
        <w:t xml:space="preserve"> немедленно уведомлять об этом</w:t>
      </w:r>
      <w:r>
        <w:rPr>
          <w:rFonts w:ascii="Times New Roman" w:hAnsi="Times New Roman" w:cs="Times New Roman"/>
          <w:sz w:val="30"/>
          <w:szCs w:val="30"/>
        </w:rPr>
        <w:t xml:space="preserve"> непосредственного руководителя;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4EBE">
        <w:rPr>
          <w:rFonts w:ascii="Times New Roman" w:hAnsi="Times New Roman" w:cs="Times New Roman"/>
          <w:sz w:val="30"/>
          <w:szCs w:val="30"/>
        </w:rPr>
        <w:t>контролируемый субъект имеет право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4EBE">
        <w:rPr>
          <w:rFonts w:ascii="Times New Roman" w:hAnsi="Times New Roman" w:cs="Times New Roman"/>
          <w:sz w:val="30"/>
          <w:szCs w:val="30"/>
        </w:rPr>
        <w:t xml:space="preserve">выдавать работникам по согласованию с профсоюзной организацией в пределах одного вида </w:t>
      </w:r>
      <w:proofErr w:type="gramStart"/>
      <w:r w:rsidRPr="00844EBE">
        <w:rPr>
          <w:rFonts w:ascii="Times New Roman" w:hAnsi="Times New Roman" w:cs="Times New Roman"/>
          <w:sz w:val="30"/>
          <w:szCs w:val="30"/>
        </w:rPr>
        <w:t>СИЗ</w:t>
      </w:r>
      <w:proofErr w:type="gramEnd"/>
      <w:r w:rsidRPr="00844EBE">
        <w:rPr>
          <w:rFonts w:ascii="Times New Roman" w:hAnsi="Times New Roman" w:cs="Times New Roman"/>
          <w:sz w:val="30"/>
          <w:szCs w:val="30"/>
        </w:rPr>
        <w:t xml:space="preserve">, предусмотренного типовыми нормами, </w:t>
      </w:r>
      <w:r>
        <w:rPr>
          <w:rFonts w:ascii="Times New Roman" w:hAnsi="Times New Roman" w:cs="Times New Roman"/>
          <w:sz w:val="30"/>
          <w:szCs w:val="30"/>
        </w:rPr>
        <w:t>средства индивидуальной защиты</w:t>
      </w:r>
      <w:r w:rsidRPr="00844EBE">
        <w:rPr>
          <w:rFonts w:ascii="Times New Roman" w:hAnsi="Times New Roman" w:cs="Times New Roman"/>
          <w:sz w:val="30"/>
          <w:szCs w:val="30"/>
        </w:rPr>
        <w:t xml:space="preserve"> с равноценными или более высокими (дополнительными) защитными свойствами и гигиеническими характеристиками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color w:val="FF0000"/>
        </w:rPr>
      </w:pPr>
      <w:r w:rsidRPr="00844EBE">
        <w:rPr>
          <w:rFonts w:ascii="Times New Roman" w:hAnsi="Times New Roman" w:cs="Times New Roman"/>
          <w:sz w:val="30"/>
          <w:szCs w:val="30"/>
        </w:rPr>
        <w:t xml:space="preserve">в отдельных случаях, исходя из особенностей производства (выполняемых работ), с разрешения территориального органа государственного санитарного надзора и государственного инспектора труда и по согласованию с профсоюзной организацией </w:t>
      </w:r>
      <w:proofErr w:type="gramStart"/>
      <w:r w:rsidRPr="00844EBE">
        <w:rPr>
          <w:rFonts w:ascii="Times New Roman" w:hAnsi="Times New Roman" w:cs="Times New Roman"/>
          <w:sz w:val="30"/>
          <w:szCs w:val="30"/>
        </w:rPr>
        <w:t>заменять один вид</w:t>
      </w:r>
      <w:proofErr w:type="gramEnd"/>
      <w:r w:rsidRPr="00844EBE">
        <w:rPr>
          <w:rFonts w:ascii="Times New Roman" w:hAnsi="Times New Roman" w:cs="Times New Roman"/>
          <w:sz w:val="30"/>
          <w:szCs w:val="30"/>
        </w:rPr>
        <w:t xml:space="preserve"> СИЗ другим с равноценными или более высокими (дополнительными) защитными свойствами и гигиеническими характеристиками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10620C">
        <w:rPr>
          <w:color w:val="FF0000"/>
        </w:rPr>
        <w:t xml:space="preserve"> </w:t>
      </w:r>
    </w:p>
    <w:p w:rsidR="00473625" w:rsidRDefault="00473625" w:rsidP="0047362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93D">
        <w:rPr>
          <w:rFonts w:ascii="Times New Roman" w:hAnsi="Times New Roman" w:cs="Times New Roman"/>
          <w:sz w:val="30"/>
          <w:szCs w:val="30"/>
        </w:rPr>
        <w:t>обеспечивать работников специальной одеждой, принадлежащей ему на праве аренды. Организация, предлагающая в аренду специальную одежду, обеспечивает ее ремонт, стирку, химчистку и т</w:t>
      </w:r>
      <w:r>
        <w:rPr>
          <w:rFonts w:ascii="Times New Roman" w:hAnsi="Times New Roman" w:cs="Times New Roman"/>
          <w:sz w:val="30"/>
          <w:szCs w:val="30"/>
        </w:rPr>
        <w:t>.п.;</w:t>
      </w:r>
    </w:p>
    <w:p w:rsidR="00473625" w:rsidRDefault="00473625" w:rsidP="0047362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5393D">
        <w:rPr>
          <w:rFonts w:ascii="Times New Roman" w:hAnsi="Times New Roman" w:cs="Times New Roman"/>
          <w:sz w:val="30"/>
          <w:szCs w:val="30"/>
        </w:rPr>
        <w:t>за счет собственных сре</w:t>
      </w:r>
      <w:proofErr w:type="gramStart"/>
      <w:r w:rsidRPr="0055393D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55393D">
        <w:rPr>
          <w:rFonts w:ascii="Times New Roman" w:hAnsi="Times New Roman" w:cs="Times New Roman"/>
          <w:sz w:val="30"/>
          <w:szCs w:val="30"/>
        </w:rPr>
        <w:t xml:space="preserve">едусматривать по коллективному договору, трудовому договору выдачу работникам </w:t>
      </w:r>
      <w:r>
        <w:rPr>
          <w:rFonts w:ascii="Times New Roman" w:hAnsi="Times New Roman" w:cs="Times New Roman"/>
          <w:sz w:val="30"/>
          <w:szCs w:val="30"/>
        </w:rPr>
        <w:t xml:space="preserve">СИЗ </w:t>
      </w:r>
      <w:r w:rsidRPr="0055393D">
        <w:rPr>
          <w:rFonts w:ascii="Times New Roman" w:hAnsi="Times New Roman" w:cs="Times New Roman"/>
          <w:sz w:val="30"/>
          <w:szCs w:val="30"/>
        </w:rPr>
        <w:t>сверх типовых норм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3625" w:rsidRDefault="00473625" w:rsidP="0047362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4A14">
        <w:rPr>
          <w:rFonts w:ascii="Times New Roman" w:hAnsi="Times New Roman" w:cs="Times New Roman"/>
          <w:sz w:val="30"/>
          <w:szCs w:val="30"/>
        </w:rPr>
        <w:t>по согласованию с профсоюз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F14A14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й организацией</w:t>
      </w:r>
      <w:r w:rsidRPr="00F14A14">
        <w:rPr>
          <w:rFonts w:ascii="Times New Roman" w:hAnsi="Times New Roman" w:cs="Times New Roman"/>
          <w:sz w:val="30"/>
          <w:szCs w:val="30"/>
        </w:rPr>
        <w:t xml:space="preserve"> выдавать работникам одновременно два комплекта специальной одежды и специальной обуви на удвоенный срок носки для улучшения эксплуатации и организации ухода за ними</w:t>
      </w:r>
      <w:r w:rsidRPr="0055393D">
        <w:rPr>
          <w:rFonts w:ascii="Times New Roman" w:hAnsi="Times New Roman" w:cs="Times New Roman"/>
          <w:sz w:val="30"/>
          <w:szCs w:val="30"/>
        </w:rPr>
        <w:t>.</w:t>
      </w:r>
    </w:p>
    <w:p w:rsidR="00473625" w:rsidRDefault="00473625" w:rsidP="00473625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73625" w:rsidRPr="00E83A54" w:rsidRDefault="00473625" w:rsidP="00473625">
      <w:pPr>
        <w:pStyle w:val="ConsPlusNormal"/>
        <w:widowControl/>
        <w:tabs>
          <w:tab w:val="left" w:pos="1276"/>
        </w:tabs>
        <w:spacing w:after="120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37DD4">
        <w:rPr>
          <w:rFonts w:ascii="Times New Roman" w:hAnsi="Times New Roman" w:cs="Times New Roman"/>
          <w:sz w:val="30"/>
          <w:szCs w:val="30"/>
        </w:rPr>
        <w:t>ОБЩЕСТВЕННЫЙ КОНТРОЛЬ</w:t>
      </w:r>
      <w:r>
        <w:rPr>
          <w:rFonts w:ascii="Times New Roman" w:hAnsi="Times New Roman" w:cs="Times New Roman"/>
          <w:sz w:val="30"/>
          <w:szCs w:val="30"/>
        </w:rPr>
        <w:t xml:space="preserve"> ЗА ОБЕСПЕЧЕНИМ РАБОТНИКОВ СМЫВАЮЩИМИ И ОБЕЗВРЕЖИВАЮЩИМИ СРЕДСТВАМИ                                            </w:t>
      </w:r>
    </w:p>
    <w:p w:rsidR="00473625" w:rsidRDefault="00473625" w:rsidP="00473625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Pr="00A16303">
        <w:rPr>
          <w:rFonts w:ascii="Times New Roman" w:hAnsi="Times New Roman" w:cs="Times New Roman"/>
          <w:sz w:val="30"/>
          <w:szCs w:val="30"/>
        </w:rPr>
        <w:t xml:space="preserve">ри </w:t>
      </w:r>
      <w:proofErr w:type="gramStart"/>
      <w:r w:rsidRPr="00A16303">
        <w:rPr>
          <w:rFonts w:ascii="Times New Roman" w:hAnsi="Times New Roman" w:cs="Times New Roman"/>
          <w:sz w:val="30"/>
          <w:szCs w:val="30"/>
        </w:rPr>
        <w:t>контрол</w:t>
      </w:r>
      <w:r>
        <w:rPr>
          <w:rFonts w:ascii="Times New Roman" w:hAnsi="Times New Roman" w:cs="Times New Roman"/>
          <w:sz w:val="30"/>
          <w:szCs w:val="30"/>
        </w:rPr>
        <w:t>е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обеспечением работников</w:t>
      </w:r>
      <w:r w:rsidRPr="00A16303">
        <w:rPr>
          <w:rFonts w:ascii="Times New Roman" w:hAnsi="Times New Roman" w:cs="Times New Roman"/>
          <w:sz w:val="30"/>
          <w:szCs w:val="30"/>
        </w:rPr>
        <w:t xml:space="preserve"> смывающими и обезвреживающими средствами </w:t>
      </w:r>
      <w:r>
        <w:rPr>
          <w:rFonts w:ascii="Times New Roman" w:hAnsi="Times New Roman" w:cs="Times New Roman"/>
          <w:sz w:val="30"/>
          <w:szCs w:val="30"/>
        </w:rPr>
        <w:t xml:space="preserve">общественный инспектор по охране труда </w:t>
      </w:r>
      <w:r w:rsidRPr="00A16303">
        <w:rPr>
          <w:rFonts w:ascii="Times New Roman" w:hAnsi="Times New Roman" w:cs="Times New Roman"/>
          <w:sz w:val="30"/>
          <w:szCs w:val="30"/>
        </w:rPr>
        <w:t>должен знать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6303">
        <w:rPr>
          <w:rFonts w:ascii="Times New Roman" w:hAnsi="Times New Roman" w:cs="Times New Roman"/>
          <w:sz w:val="30"/>
          <w:szCs w:val="30"/>
        </w:rPr>
        <w:t xml:space="preserve"> что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473625" w:rsidRPr="00A16303" w:rsidRDefault="00473625" w:rsidP="00473625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630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16303">
        <w:rPr>
          <w:rFonts w:ascii="Times New Roman" w:hAnsi="Times New Roman" w:cs="Times New Roman"/>
          <w:sz w:val="30"/>
          <w:szCs w:val="30"/>
        </w:rPr>
        <w:t xml:space="preserve">в соответствии с постановлением Министерства труда и социальной защиты Республики Беларусь от 30 декабря </w:t>
      </w:r>
      <w:smartTag w:uri="urn:schemas-microsoft-com:office:smarttags" w:element="metricconverter">
        <w:smartTagPr>
          <w:attr w:name="ProductID" w:val="2008 г"/>
        </w:smartTagPr>
        <w:r w:rsidRPr="00A16303">
          <w:rPr>
            <w:rFonts w:ascii="Times New Roman" w:hAnsi="Times New Roman" w:cs="Times New Roman"/>
            <w:sz w:val="30"/>
            <w:szCs w:val="30"/>
          </w:rPr>
          <w:t>2008 г</w:t>
        </w:r>
      </w:smartTag>
      <w:r w:rsidRPr="00A16303">
        <w:rPr>
          <w:rFonts w:ascii="Times New Roman" w:hAnsi="Times New Roman" w:cs="Times New Roman"/>
          <w:sz w:val="30"/>
          <w:szCs w:val="30"/>
        </w:rPr>
        <w:t>. № 208 «О нормах и порядке обеспечения работников смывающими и обезвреживающими средствами» работники, занятые на работах с вредными и (или) опасными условиями труда, а также на работах, связанных с загрязнением или осуществляемых в неблагоприятных температурных условиях, обеспечиваются бесплатно смывающими и обезвреживающими средствами из расчета на</w:t>
      </w:r>
      <w:proofErr w:type="gramEnd"/>
      <w:r w:rsidRPr="00A16303">
        <w:rPr>
          <w:rFonts w:ascii="Times New Roman" w:hAnsi="Times New Roman" w:cs="Times New Roman"/>
          <w:sz w:val="30"/>
          <w:szCs w:val="30"/>
        </w:rPr>
        <w:t xml:space="preserve"> одного работника:</w:t>
      </w:r>
    </w:p>
    <w:p w:rsidR="00473625" w:rsidRPr="00A16303" w:rsidRDefault="00473625" w:rsidP="00473625">
      <w:pPr>
        <w:pStyle w:val="newncpi"/>
        <w:ind w:firstLine="709"/>
        <w:rPr>
          <w:sz w:val="30"/>
          <w:szCs w:val="30"/>
        </w:rPr>
      </w:pPr>
      <w:r w:rsidRPr="00A16303">
        <w:rPr>
          <w:sz w:val="30"/>
          <w:szCs w:val="30"/>
        </w:rPr>
        <w:t xml:space="preserve">мыло или аналогичные по действию смывающие средства – не менее </w:t>
      </w:r>
      <w:smartTag w:uri="urn:schemas-microsoft-com:office:smarttags" w:element="metricconverter">
        <w:smartTagPr>
          <w:attr w:name="ProductID" w:val="400 граммов"/>
        </w:smartTagPr>
        <w:r w:rsidRPr="00A16303">
          <w:rPr>
            <w:sz w:val="30"/>
            <w:szCs w:val="30"/>
          </w:rPr>
          <w:t>400 граммов</w:t>
        </w:r>
      </w:smartTag>
      <w:r w:rsidRPr="00A16303">
        <w:rPr>
          <w:sz w:val="30"/>
          <w:szCs w:val="30"/>
        </w:rPr>
        <w:t xml:space="preserve"> в месяц;</w:t>
      </w:r>
    </w:p>
    <w:p w:rsidR="00473625" w:rsidRPr="00A16303" w:rsidRDefault="00473625" w:rsidP="00473625">
      <w:pPr>
        <w:pStyle w:val="newncpi"/>
        <w:ind w:firstLine="709"/>
        <w:rPr>
          <w:sz w:val="30"/>
          <w:szCs w:val="30"/>
        </w:rPr>
      </w:pPr>
      <w:r w:rsidRPr="00A16303">
        <w:rPr>
          <w:sz w:val="30"/>
          <w:szCs w:val="30"/>
        </w:rPr>
        <w:t xml:space="preserve">дерматологические средства – не менее </w:t>
      </w:r>
      <w:smartTag w:uri="urn:schemas-microsoft-com:office:smarttags" w:element="metricconverter">
        <w:smartTagPr>
          <w:attr w:name="ProductID" w:val="5 граммов"/>
        </w:smartTagPr>
        <w:r w:rsidRPr="00A16303">
          <w:rPr>
            <w:sz w:val="30"/>
            <w:szCs w:val="30"/>
          </w:rPr>
          <w:t>5 граммов</w:t>
        </w:r>
      </w:smartTag>
      <w:r w:rsidRPr="00A16303">
        <w:rPr>
          <w:sz w:val="30"/>
          <w:szCs w:val="30"/>
        </w:rPr>
        <w:t xml:space="preserve"> для разов</w:t>
      </w:r>
      <w:r>
        <w:rPr>
          <w:sz w:val="30"/>
          <w:szCs w:val="30"/>
        </w:rPr>
        <w:t>ого нанесения на кожные покровы;</w:t>
      </w:r>
    </w:p>
    <w:p w:rsidR="00473625" w:rsidRDefault="00473625" w:rsidP="00473625">
      <w:pPr>
        <w:pStyle w:val="underpoint"/>
        <w:tabs>
          <w:tab w:val="left" w:pos="127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A16303">
        <w:rPr>
          <w:sz w:val="30"/>
          <w:szCs w:val="30"/>
        </w:rPr>
        <w:t>еречни профессий и должностей работников, которые должны обеспечиваться смывающими и обезвреживающими средствами, определяются и утверждаются нанимателем исходя из характера и видов раб</w:t>
      </w:r>
      <w:r>
        <w:rPr>
          <w:sz w:val="30"/>
          <w:szCs w:val="30"/>
        </w:rPr>
        <w:t>от по согласованию с профсоюзом;</w:t>
      </w:r>
    </w:p>
    <w:p w:rsidR="00473625" w:rsidRDefault="00473625" w:rsidP="00473625">
      <w:pPr>
        <w:pStyle w:val="underpoint"/>
        <w:tabs>
          <w:tab w:val="left" w:pos="1276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A16303">
        <w:rPr>
          <w:sz w:val="30"/>
          <w:szCs w:val="30"/>
        </w:rPr>
        <w:t>ри наличии в организациях санитарно-бытовых помещений, обеспеченных смывающими средствами, выдача указанных средств непосредственно работникам не производится.</w:t>
      </w:r>
      <w:r>
        <w:rPr>
          <w:sz w:val="30"/>
          <w:szCs w:val="30"/>
        </w:rPr>
        <w:t xml:space="preserve"> </w:t>
      </w:r>
      <w:r w:rsidRPr="00A16303">
        <w:rPr>
          <w:sz w:val="30"/>
          <w:szCs w:val="30"/>
        </w:rPr>
        <w:t>Работникам должен быть обеспечен постоянный доступ к смываю</w:t>
      </w:r>
      <w:r>
        <w:rPr>
          <w:sz w:val="30"/>
          <w:szCs w:val="30"/>
        </w:rPr>
        <w:t>щим и обезвреживающим средствам.</w:t>
      </w:r>
    </w:p>
    <w:p w:rsidR="00473625" w:rsidRDefault="00473625" w:rsidP="00473625">
      <w:pPr>
        <w:pStyle w:val="underpoint"/>
        <w:tabs>
          <w:tab w:val="left" w:pos="1276"/>
        </w:tabs>
        <w:ind w:firstLine="709"/>
        <w:rPr>
          <w:sz w:val="30"/>
          <w:szCs w:val="30"/>
        </w:rPr>
      </w:pPr>
    </w:p>
    <w:p w:rsidR="00473625" w:rsidRPr="00E83A54" w:rsidRDefault="00473625" w:rsidP="00473625">
      <w:pPr>
        <w:pStyle w:val="underpoint"/>
        <w:tabs>
          <w:tab w:val="left" w:pos="1276"/>
        </w:tabs>
        <w:spacing w:after="120"/>
        <w:ind w:firstLine="0"/>
        <w:rPr>
          <w:sz w:val="30"/>
          <w:szCs w:val="30"/>
        </w:rPr>
      </w:pPr>
      <w:r w:rsidRPr="0008484F">
        <w:rPr>
          <w:sz w:val="30"/>
          <w:szCs w:val="30"/>
        </w:rPr>
        <w:t>ОБЩЕСТВЕННЫЙ КОНТРОЛЬ</w:t>
      </w:r>
      <w:r>
        <w:rPr>
          <w:sz w:val="30"/>
          <w:szCs w:val="30"/>
        </w:rPr>
        <w:t xml:space="preserve"> ЗА ПРОВЕДЕНИМ ОБУЧЕНИЯ, ИНСТРУКТАЖЕЙ И ПРОВЕРКИ ЗНАНИЙ ПО ВОПРОСАМ ОХРАНЫ ТРУДА</w:t>
      </w:r>
    </w:p>
    <w:p w:rsidR="00473625" w:rsidRDefault="00473625" w:rsidP="00473625">
      <w:pPr>
        <w:numPr>
          <w:ilvl w:val="0"/>
          <w:numId w:val="1"/>
        </w:numPr>
        <w:shd w:val="clear" w:color="auto" w:fill="FFFFFF"/>
        <w:tabs>
          <w:tab w:val="left" w:pos="1276"/>
        </w:tabs>
        <w:spacing w:line="20" w:lineRule="atLeast"/>
        <w:ind w:left="0" w:firstLine="709"/>
        <w:rPr>
          <w:szCs w:val="24"/>
        </w:rPr>
      </w:pPr>
      <w:r>
        <w:rPr>
          <w:szCs w:val="24"/>
        </w:rPr>
        <w:t xml:space="preserve">При осуществлении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проведением обучения, инструктажей и проверки знаний по вопросам охраны труда общественный инспектор </w:t>
      </w:r>
      <w:r w:rsidRPr="001E053A">
        <w:rPr>
          <w:szCs w:val="24"/>
        </w:rPr>
        <w:t>по охране труда</w:t>
      </w:r>
      <w:r>
        <w:rPr>
          <w:szCs w:val="24"/>
        </w:rPr>
        <w:t xml:space="preserve"> обращает внимание, что:</w:t>
      </w:r>
    </w:p>
    <w:p w:rsidR="00473625" w:rsidRDefault="00473625" w:rsidP="00473625">
      <w:pPr>
        <w:shd w:val="clear" w:color="auto" w:fill="FFFFFF"/>
        <w:tabs>
          <w:tab w:val="left" w:pos="1276"/>
        </w:tabs>
        <w:spacing w:line="20" w:lineRule="atLeast"/>
        <w:rPr>
          <w:szCs w:val="30"/>
        </w:rPr>
      </w:pPr>
      <w:r>
        <w:rPr>
          <w:szCs w:val="24"/>
        </w:rPr>
        <w:t>в соответствии с</w:t>
      </w:r>
      <w:r w:rsidRPr="00A14223">
        <w:rPr>
          <w:color w:val="000000"/>
          <w:szCs w:val="32"/>
        </w:rPr>
        <w:t xml:space="preserve"> </w:t>
      </w:r>
      <w:r w:rsidRPr="00A14223">
        <w:rPr>
          <w:szCs w:val="30"/>
        </w:rPr>
        <w:t>Инструкци</w:t>
      </w:r>
      <w:r>
        <w:rPr>
          <w:szCs w:val="30"/>
        </w:rPr>
        <w:t>ей</w:t>
      </w:r>
      <w:r w:rsidRPr="00A14223">
        <w:rPr>
          <w:szCs w:val="30"/>
        </w:rPr>
        <w:t xml:space="preserve"> о порядке подготовки (обучения), переподготовки, стажировки, инструктажа, повышения квалификации и проверки </w:t>
      </w:r>
      <w:proofErr w:type="gramStart"/>
      <w:r w:rsidRPr="00A14223">
        <w:rPr>
          <w:szCs w:val="30"/>
        </w:rPr>
        <w:t>знаний</w:t>
      </w:r>
      <w:proofErr w:type="gramEnd"/>
      <w:r w:rsidRPr="00A14223">
        <w:rPr>
          <w:szCs w:val="30"/>
        </w:rPr>
        <w:t xml:space="preserve"> работающих по вопросам охраны труда, утвержденной постановлением Министерства труда и социальной защиты Республики </w:t>
      </w:r>
      <w:r>
        <w:rPr>
          <w:szCs w:val="30"/>
        </w:rPr>
        <w:t xml:space="preserve">Беларусь от 28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30"/>
          </w:rPr>
          <w:t>2008 г</w:t>
        </w:r>
      </w:smartTag>
      <w:r>
        <w:rPr>
          <w:szCs w:val="30"/>
        </w:rPr>
        <w:t xml:space="preserve">. № 175, </w:t>
      </w:r>
      <w:r>
        <w:rPr>
          <w:szCs w:val="24"/>
        </w:rPr>
        <w:t xml:space="preserve">контролируемый субъект должен обеспечить для работников при приеме на работу и в дальнейшем </w:t>
      </w:r>
      <w:r w:rsidRPr="00A14223">
        <w:rPr>
          <w:szCs w:val="30"/>
        </w:rPr>
        <w:t>подготовку (обучение), переподготовку, стажировку, инструктаж, повышение квалификации и проверку знаний работников по вопросам охраны труда</w:t>
      </w:r>
      <w:r>
        <w:rPr>
          <w:szCs w:val="30"/>
        </w:rPr>
        <w:t>;</w:t>
      </w:r>
    </w:p>
    <w:p w:rsidR="00473625" w:rsidRPr="00B730EC" w:rsidRDefault="00473625" w:rsidP="00473625">
      <w:pPr>
        <w:shd w:val="clear" w:color="auto" w:fill="FFFFFF"/>
        <w:tabs>
          <w:tab w:val="left" w:pos="1276"/>
        </w:tabs>
        <w:spacing w:line="20" w:lineRule="atLeast"/>
        <w:rPr>
          <w:szCs w:val="24"/>
        </w:rPr>
      </w:pPr>
      <w:proofErr w:type="gramStart"/>
      <w:r>
        <w:rPr>
          <w:szCs w:val="24"/>
        </w:rPr>
        <w:t>л</w:t>
      </w:r>
      <w:r w:rsidRPr="0046372B">
        <w:rPr>
          <w:szCs w:val="30"/>
        </w:rPr>
        <w:t>ица, совмещающие несколько профессий (должностей),</w:t>
      </w:r>
      <w:r>
        <w:rPr>
          <w:szCs w:val="30"/>
        </w:rPr>
        <w:t xml:space="preserve"> должны</w:t>
      </w:r>
      <w:r w:rsidRPr="0046372B">
        <w:rPr>
          <w:szCs w:val="30"/>
        </w:rPr>
        <w:t xml:space="preserve"> проход</w:t>
      </w:r>
      <w:r>
        <w:rPr>
          <w:szCs w:val="30"/>
        </w:rPr>
        <w:t>ить</w:t>
      </w:r>
      <w:r w:rsidRPr="0046372B">
        <w:rPr>
          <w:szCs w:val="30"/>
        </w:rPr>
        <w:t xml:space="preserve"> обучение, инструктаж и проверку знаний по вопросам охраны </w:t>
      </w:r>
      <w:r w:rsidRPr="0046372B">
        <w:rPr>
          <w:szCs w:val="30"/>
        </w:rPr>
        <w:lastRenderedPageBreak/>
        <w:t>труда по основной и совмещаемым профессиям (должностям)</w:t>
      </w:r>
      <w:r>
        <w:rPr>
          <w:szCs w:val="30"/>
        </w:rPr>
        <w:t xml:space="preserve">, а лица, </w:t>
      </w:r>
      <w:r w:rsidRPr="00D25519">
        <w:rPr>
          <w:szCs w:val="30"/>
        </w:rPr>
        <w:t>замещающие временно отсутствующих работников, дополнительно проходят обучение и проверку знаний по вопросам охраны труда в объеме требований по замещаемым должностям (профессиям)</w:t>
      </w:r>
      <w:r>
        <w:rPr>
          <w:szCs w:val="30"/>
        </w:rPr>
        <w:t>;</w:t>
      </w:r>
      <w:proofErr w:type="gramEnd"/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D25519">
        <w:rPr>
          <w:rFonts w:ascii="Times New Roman" w:hAnsi="Times New Roman" w:cs="Times New Roman"/>
          <w:sz w:val="30"/>
          <w:szCs w:val="30"/>
        </w:rPr>
        <w:t xml:space="preserve"> проведени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25519">
        <w:rPr>
          <w:rFonts w:ascii="Times New Roman" w:hAnsi="Times New Roman" w:cs="Times New Roman"/>
          <w:sz w:val="30"/>
          <w:szCs w:val="30"/>
        </w:rPr>
        <w:t xml:space="preserve"> проверки знаний по вопросам охраны труда лица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25519">
        <w:rPr>
          <w:rFonts w:ascii="Times New Roman" w:hAnsi="Times New Roman" w:cs="Times New Roman"/>
          <w:sz w:val="30"/>
          <w:szCs w:val="30"/>
        </w:rPr>
        <w:t>уведомлят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D25519">
        <w:rPr>
          <w:rFonts w:ascii="Times New Roman" w:hAnsi="Times New Roman" w:cs="Times New Roman"/>
          <w:sz w:val="30"/>
          <w:szCs w:val="30"/>
        </w:rPr>
        <w:t xml:space="preserve">ся </w:t>
      </w:r>
      <w:r>
        <w:rPr>
          <w:rFonts w:ascii="Times New Roman" w:hAnsi="Times New Roman" w:cs="Times New Roman"/>
          <w:sz w:val="30"/>
          <w:szCs w:val="30"/>
        </w:rPr>
        <w:t xml:space="preserve">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чем за 15 дней;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</w:t>
      </w:r>
      <w:r w:rsidRPr="00052B7A">
        <w:rPr>
          <w:rFonts w:ascii="Times New Roman" w:hAnsi="Times New Roman" w:cs="Times New Roman"/>
          <w:sz w:val="30"/>
          <w:szCs w:val="30"/>
        </w:rPr>
        <w:t>ица, не прошедшие проверку знаний по вопросам охраны труда в соответствующих комиссиях, проходят повторную проверку знаний по вопросам охраны труда в срок не более одного месяца со дня ее проведения</w:t>
      </w:r>
      <w:r>
        <w:rPr>
          <w:rFonts w:ascii="Times New Roman" w:hAnsi="Times New Roman" w:cs="Times New Roman"/>
          <w:sz w:val="30"/>
          <w:szCs w:val="30"/>
        </w:rPr>
        <w:t xml:space="preserve">, а лица, </w:t>
      </w:r>
      <w:r w:rsidRPr="00D25519">
        <w:rPr>
          <w:rFonts w:ascii="Times New Roman" w:hAnsi="Times New Roman" w:cs="Times New Roman"/>
          <w:sz w:val="30"/>
          <w:szCs w:val="30"/>
        </w:rPr>
        <w:t>не прошедшие проверку знаний по вопросам охраны труда повторно, не допускаются к вы</w:t>
      </w:r>
      <w:r>
        <w:rPr>
          <w:rFonts w:ascii="Times New Roman" w:hAnsi="Times New Roman" w:cs="Times New Roman"/>
          <w:sz w:val="30"/>
          <w:szCs w:val="30"/>
        </w:rPr>
        <w:t>полнению работ (оказанию услуг);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r w:rsidRPr="00052B7A">
        <w:rPr>
          <w:rFonts w:ascii="Times New Roman" w:hAnsi="Times New Roman" w:cs="Times New Roman"/>
          <w:sz w:val="30"/>
          <w:szCs w:val="30"/>
        </w:rPr>
        <w:t xml:space="preserve">абочие, имеющие перерыв в работе по профессии более трех лет, проходят стажировку на рабочем месте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052B7A">
        <w:rPr>
          <w:rFonts w:ascii="Times New Roman" w:hAnsi="Times New Roman" w:cs="Times New Roman"/>
          <w:sz w:val="30"/>
          <w:szCs w:val="30"/>
        </w:rPr>
        <w:t xml:space="preserve"> стажировка) перед допуском к самостоятельной работе</w:t>
      </w:r>
      <w:r>
        <w:rPr>
          <w:rFonts w:ascii="Times New Roman" w:hAnsi="Times New Roman" w:cs="Times New Roman"/>
          <w:sz w:val="30"/>
          <w:szCs w:val="30"/>
        </w:rPr>
        <w:t>, а р</w:t>
      </w:r>
      <w:r w:rsidRPr="00802ED1">
        <w:rPr>
          <w:rFonts w:ascii="Times New Roman" w:hAnsi="Times New Roman" w:cs="Times New Roman"/>
          <w:sz w:val="30"/>
          <w:szCs w:val="30"/>
        </w:rPr>
        <w:t>абочие, принятые или переведенные на работы с повышенной опасностью (имеющие перерыв в выполнении указанных работ более 1 года), к самостоятельной работе допускаются после прохождения стажировки и проверки знаний по вопросам охраны труда.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02ED1">
        <w:rPr>
          <w:rFonts w:ascii="Times New Roman" w:hAnsi="Times New Roman" w:cs="Times New Roman"/>
          <w:sz w:val="30"/>
          <w:szCs w:val="30"/>
        </w:rPr>
        <w:t>Во время стажировки рабочие выполняют работу под руководством назначенных приказом (распоряжением) руководителя организации, мастеров, бригадиров, инструкторов и высококвалифицированных рабочих, имеющих стаж практической работы по данной профессии или виду работ не менее трех лет. За руководителем стажировки может быть закреплено не более двух рабочих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73625" w:rsidRPr="00751C22" w:rsidRDefault="00473625" w:rsidP="00473625">
      <w:pPr>
        <w:pStyle w:val="a6"/>
        <w:tabs>
          <w:tab w:val="left" w:pos="1276"/>
        </w:tabs>
        <w:spacing w:after="0"/>
        <w:rPr>
          <w:b/>
          <w:szCs w:val="30"/>
        </w:rPr>
      </w:pPr>
      <w:r>
        <w:rPr>
          <w:szCs w:val="30"/>
        </w:rPr>
        <w:t>р</w:t>
      </w:r>
      <w:r w:rsidRPr="00052B7A">
        <w:rPr>
          <w:szCs w:val="30"/>
        </w:rPr>
        <w:t>абочие, занятые на работах с повышенной опасностью, а также на объектах, поднадзорных специально уполномоченным государственным органам надзора и контроля, проходят периодическую проверку знаний по вопросам охраны труда не реже одного раза в год.</w:t>
      </w:r>
      <w:r>
        <w:rPr>
          <w:szCs w:val="30"/>
        </w:rPr>
        <w:t xml:space="preserve"> </w:t>
      </w:r>
      <w:r w:rsidRPr="00802ED1">
        <w:rPr>
          <w:szCs w:val="30"/>
        </w:rPr>
        <w:t>Перечень профессий рабочих, которые должны проходить проверку знаний по вопросам охраны труда, утверждается руководителе</w:t>
      </w:r>
      <w:r>
        <w:rPr>
          <w:szCs w:val="30"/>
        </w:rPr>
        <w:t>м организации.</w:t>
      </w:r>
      <w:r w:rsidRPr="00802ED1">
        <w:rPr>
          <w:szCs w:val="30"/>
        </w:rPr>
        <w:t xml:space="preserve"> </w:t>
      </w:r>
      <w:r>
        <w:rPr>
          <w:szCs w:val="30"/>
        </w:rPr>
        <w:t>З</w:t>
      </w:r>
      <w:r w:rsidRPr="00802ED1">
        <w:rPr>
          <w:szCs w:val="30"/>
        </w:rPr>
        <w:t xml:space="preserve">апись о прохождении проверки знаний по вопросам охраны труда вносится в удостоверение по охране труда и личную карточку прохождения </w:t>
      </w:r>
      <w:proofErr w:type="gramStart"/>
      <w:r w:rsidRPr="00802ED1">
        <w:rPr>
          <w:szCs w:val="30"/>
        </w:rPr>
        <w:t>обучения по вопросам</w:t>
      </w:r>
      <w:proofErr w:type="gramEnd"/>
      <w:r w:rsidRPr="00802ED1">
        <w:rPr>
          <w:szCs w:val="30"/>
        </w:rPr>
        <w:t xml:space="preserve"> охраны труда (если она применяется) по установленной форме</w:t>
      </w:r>
      <w:r>
        <w:rPr>
          <w:szCs w:val="30"/>
        </w:rPr>
        <w:t xml:space="preserve">. </w:t>
      </w:r>
      <w:r w:rsidRPr="00082EFF">
        <w:rPr>
          <w:szCs w:val="30"/>
        </w:rPr>
        <w:t>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</w:t>
      </w:r>
      <w:r>
        <w:rPr>
          <w:szCs w:val="30"/>
        </w:rPr>
        <w:t>ции инструктажа по охране труда;</w:t>
      </w:r>
    </w:p>
    <w:p w:rsidR="00473625" w:rsidRDefault="00473625" w:rsidP="004736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EFF">
        <w:rPr>
          <w:rFonts w:ascii="Times New Roman" w:hAnsi="Times New Roman" w:cs="Times New Roman"/>
          <w:sz w:val="30"/>
          <w:szCs w:val="30"/>
        </w:rPr>
        <w:t xml:space="preserve">специалисты, принятые или переведенные на работы, связанные с ведением технологических процессов, эксплуатацией, испытанием, наладкой и ремонтом оборудования, коммуникаций, зданий и сооружений, а также занятые на подземных работах, перед допуском к самостоятельной работе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082EFF">
        <w:rPr>
          <w:rFonts w:ascii="Times New Roman" w:hAnsi="Times New Roman" w:cs="Times New Roman"/>
          <w:sz w:val="30"/>
          <w:szCs w:val="30"/>
        </w:rPr>
        <w:t>проход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82EFF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82EFF">
        <w:rPr>
          <w:rFonts w:ascii="Times New Roman" w:hAnsi="Times New Roman" w:cs="Times New Roman"/>
          <w:sz w:val="30"/>
          <w:szCs w:val="30"/>
        </w:rPr>
        <w:t xml:space="preserve"> стажировку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D25519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2EFF">
        <w:rPr>
          <w:rFonts w:ascii="Times New Roman" w:hAnsi="Times New Roman" w:cs="Times New Roman"/>
          <w:sz w:val="30"/>
          <w:szCs w:val="30"/>
        </w:rPr>
        <w:lastRenderedPageBreak/>
        <w:t xml:space="preserve">руководители и специалисты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82EFF">
        <w:rPr>
          <w:rFonts w:ascii="Times New Roman" w:hAnsi="Times New Roman" w:cs="Times New Roman"/>
          <w:sz w:val="30"/>
          <w:szCs w:val="30"/>
        </w:rPr>
        <w:t xml:space="preserve">е позднее месяца со дня назначения на должность и периодически в соответствии с требованиями нормативных правовых актов, но не реже одного раза в три года,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082EFF">
        <w:rPr>
          <w:rFonts w:ascii="Times New Roman" w:hAnsi="Times New Roman" w:cs="Times New Roman"/>
          <w:sz w:val="30"/>
          <w:szCs w:val="30"/>
        </w:rPr>
        <w:t>проход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82EFF"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82EFF">
        <w:rPr>
          <w:rFonts w:ascii="Times New Roman" w:hAnsi="Times New Roman" w:cs="Times New Roman"/>
          <w:sz w:val="30"/>
          <w:szCs w:val="30"/>
        </w:rPr>
        <w:t xml:space="preserve"> проверку знаний по вопросам охраны труда в соответствующих комиссиях для проверки знаний по вопросам охраны труда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F4AFE">
        <w:rPr>
          <w:rFonts w:ascii="Times New Roman" w:hAnsi="Times New Roman" w:cs="Times New Roman"/>
          <w:sz w:val="30"/>
          <w:szCs w:val="30"/>
        </w:rPr>
        <w:t xml:space="preserve"> </w:t>
      </w:r>
      <w:r w:rsidRPr="001842FE">
        <w:rPr>
          <w:rFonts w:ascii="Times New Roman" w:hAnsi="Times New Roman" w:cs="Times New Roman"/>
          <w:sz w:val="30"/>
          <w:szCs w:val="30"/>
        </w:rPr>
        <w:t>Руководителям и специалистам, прошедшим проверку знаний по вопросам охраны труда, выдаетс</w:t>
      </w:r>
      <w:r>
        <w:rPr>
          <w:rFonts w:ascii="Times New Roman" w:hAnsi="Times New Roman" w:cs="Times New Roman"/>
          <w:sz w:val="30"/>
          <w:szCs w:val="30"/>
        </w:rPr>
        <w:t>я удостоверение по охране труда;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работниками своевременно должны быть проведены инструктажи по охране труда (вводный, первичный на рабочем месте, повторный, внеплановый, </w:t>
      </w:r>
      <w:r w:rsidRPr="001842FE">
        <w:rPr>
          <w:rFonts w:ascii="Times New Roman" w:hAnsi="Times New Roman" w:cs="Times New Roman"/>
          <w:sz w:val="30"/>
          <w:szCs w:val="30"/>
        </w:rPr>
        <w:t>целевой</w:t>
      </w:r>
      <w:r>
        <w:rPr>
          <w:rFonts w:ascii="Times New Roman" w:hAnsi="Times New Roman" w:cs="Times New Roman"/>
          <w:sz w:val="30"/>
          <w:szCs w:val="30"/>
        </w:rPr>
        <w:t>);</w:t>
      </w:r>
    </w:p>
    <w:p w:rsidR="00473625" w:rsidRDefault="00473625" w:rsidP="004736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вводного инструктажа по охране труда осуществляется в журнале</w:t>
      </w:r>
      <w:r w:rsidRPr="00876CD5">
        <w:t xml:space="preserve"> </w:t>
      </w:r>
      <w:r w:rsidRPr="00876CD5">
        <w:rPr>
          <w:rFonts w:ascii="Times New Roman" w:hAnsi="Times New Roman" w:cs="Times New Roman"/>
          <w:sz w:val="30"/>
          <w:szCs w:val="30"/>
        </w:rPr>
        <w:t>регистрации вводного инструктажа по охране труда</w:t>
      </w:r>
      <w:r>
        <w:rPr>
          <w:rFonts w:ascii="Times New Roman" w:hAnsi="Times New Roman" w:cs="Times New Roman"/>
          <w:sz w:val="30"/>
          <w:szCs w:val="30"/>
        </w:rPr>
        <w:t xml:space="preserve">, а запись о проведении первичного на рабочем месте, повторного, внепланового и </w:t>
      </w:r>
      <w:r w:rsidRPr="001842FE">
        <w:rPr>
          <w:rFonts w:ascii="Times New Roman" w:hAnsi="Times New Roman" w:cs="Times New Roman"/>
          <w:sz w:val="30"/>
          <w:szCs w:val="30"/>
        </w:rPr>
        <w:t>целево</w:t>
      </w:r>
      <w:r>
        <w:rPr>
          <w:rFonts w:ascii="Times New Roman" w:hAnsi="Times New Roman" w:cs="Times New Roman"/>
          <w:sz w:val="30"/>
          <w:szCs w:val="30"/>
        </w:rPr>
        <w:t>го инструктажей по охране труда должна быть сделана в журнале</w:t>
      </w:r>
      <w:r w:rsidRPr="0089062C">
        <w:rPr>
          <w:rFonts w:ascii="Times New Roman" w:hAnsi="Times New Roman" w:cs="Times New Roman"/>
          <w:sz w:val="30"/>
          <w:szCs w:val="30"/>
        </w:rPr>
        <w:t xml:space="preserve"> </w:t>
      </w:r>
      <w:r>
        <w:t xml:space="preserve"> </w:t>
      </w:r>
      <w:r w:rsidRPr="00876CD5">
        <w:rPr>
          <w:rFonts w:ascii="Times New Roman" w:hAnsi="Times New Roman" w:cs="Times New Roman"/>
          <w:sz w:val="30"/>
          <w:szCs w:val="30"/>
        </w:rPr>
        <w:t xml:space="preserve">регистрации инструктажа по охране труда </w:t>
      </w:r>
      <w:r w:rsidRPr="00642D0C">
        <w:rPr>
          <w:rFonts w:ascii="Times New Roman" w:hAnsi="Times New Roman" w:cs="Times New Roman"/>
          <w:sz w:val="30"/>
          <w:szCs w:val="30"/>
        </w:rPr>
        <w:t>или в личной карточке (в случае ее применения)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73625" w:rsidRPr="006A1C02" w:rsidRDefault="00473625" w:rsidP="0047362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A1C02">
        <w:rPr>
          <w:rFonts w:ascii="Times New Roman" w:hAnsi="Times New Roman" w:cs="Times New Roman"/>
          <w:sz w:val="30"/>
          <w:szCs w:val="30"/>
        </w:rPr>
        <w:t>согласно Инструкции о порядке принятия локальных нормативных правовых актов по охране труда для профессий и отдельных видов работ (услуг), утвержденной постановлением Министерства труда и социальной защиты Республики Беларусь от 28</w:t>
      </w:r>
      <w:r>
        <w:rPr>
          <w:rFonts w:ascii="Times New Roman" w:hAnsi="Times New Roman" w:cs="Times New Roman"/>
          <w:sz w:val="30"/>
          <w:szCs w:val="30"/>
        </w:rPr>
        <w:t xml:space="preserve"> ноября </w:t>
      </w:r>
      <w:smartTag w:uri="urn:schemas-microsoft-com:office:smarttags" w:element="metricconverter">
        <w:smartTagPr>
          <w:attr w:name="ProductID" w:val="2008 г"/>
        </w:smartTagPr>
        <w:r w:rsidRPr="006A1C02">
          <w:rPr>
            <w:rFonts w:ascii="Times New Roman" w:hAnsi="Times New Roman" w:cs="Times New Roman"/>
            <w:sz w:val="30"/>
            <w:szCs w:val="30"/>
          </w:rPr>
          <w:t>2008</w:t>
        </w:r>
        <w:r>
          <w:rPr>
            <w:rFonts w:ascii="Times New Roman" w:hAnsi="Times New Roman" w:cs="Times New Roman"/>
            <w:sz w:val="30"/>
            <w:szCs w:val="30"/>
          </w:rPr>
          <w:t xml:space="preserve"> г</w:t>
        </w:r>
      </w:smartTag>
      <w:r>
        <w:rPr>
          <w:rFonts w:ascii="Times New Roman" w:hAnsi="Times New Roman" w:cs="Times New Roman"/>
          <w:sz w:val="30"/>
          <w:szCs w:val="30"/>
        </w:rPr>
        <w:t>.</w:t>
      </w:r>
      <w:r w:rsidRPr="006A1C02">
        <w:rPr>
          <w:rFonts w:ascii="Times New Roman" w:hAnsi="Times New Roman" w:cs="Times New Roman"/>
          <w:sz w:val="30"/>
          <w:szCs w:val="30"/>
        </w:rPr>
        <w:t xml:space="preserve"> № 176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A1C02">
        <w:rPr>
          <w:rFonts w:ascii="Times New Roman" w:hAnsi="Times New Roman" w:cs="Times New Roman"/>
          <w:sz w:val="30"/>
          <w:szCs w:val="30"/>
        </w:rPr>
        <w:t xml:space="preserve"> в организации службой охраны труда должен быть составлен перечень инструкций по охране труда для профессий рабочих и отдельных видов работ.</w:t>
      </w:r>
      <w:proofErr w:type="gramEnd"/>
      <w:r w:rsidRPr="006A1C02">
        <w:rPr>
          <w:rFonts w:ascii="Times New Roman" w:hAnsi="Times New Roman" w:cs="Times New Roman"/>
          <w:sz w:val="30"/>
          <w:szCs w:val="30"/>
        </w:rPr>
        <w:t xml:space="preserve"> Инструкции по охране труда должны быть  разработаны, согласованы с профсоюзной организацией и утверждены руководителем организации; </w:t>
      </w:r>
    </w:p>
    <w:p w:rsidR="00473625" w:rsidRPr="006A1C02" w:rsidRDefault="00473625" w:rsidP="00473625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1C02">
        <w:rPr>
          <w:rFonts w:ascii="Times New Roman" w:hAnsi="Times New Roman" w:cs="Times New Roman"/>
          <w:sz w:val="30"/>
          <w:szCs w:val="30"/>
        </w:rPr>
        <w:t xml:space="preserve">до начала работ (оказания услуг) </w:t>
      </w:r>
      <w:proofErr w:type="gramStart"/>
      <w:r w:rsidRPr="006A1C02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A1C02">
        <w:rPr>
          <w:sz w:val="30"/>
          <w:szCs w:val="30"/>
        </w:rPr>
        <w:t xml:space="preserve"> </w:t>
      </w:r>
      <w:proofErr w:type="gramStart"/>
      <w:r w:rsidRPr="006A1C02">
        <w:rPr>
          <w:rFonts w:ascii="Times New Roman" w:hAnsi="Times New Roman" w:cs="Times New Roman"/>
          <w:sz w:val="30"/>
          <w:szCs w:val="30"/>
        </w:rPr>
        <w:t>работающими</w:t>
      </w:r>
      <w:proofErr w:type="gramEnd"/>
      <w:r w:rsidRPr="006A1C02">
        <w:rPr>
          <w:rFonts w:ascii="Times New Roman" w:hAnsi="Times New Roman" w:cs="Times New Roman"/>
          <w:sz w:val="30"/>
          <w:szCs w:val="30"/>
        </w:rPr>
        <w:t xml:space="preserve"> должно быть организовано </w:t>
      </w:r>
      <w:r>
        <w:rPr>
          <w:rFonts w:ascii="Times New Roman" w:hAnsi="Times New Roman" w:cs="Times New Roman"/>
          <w:sz w:val="30"/>
          <w:szCs w:val="30"/>
        </w:rPr>
        <w:t>из</w:t>
      </w:r>
      <w:r w:rsidRPr="006A1C02">
        <w:rPr>
          <w:rFonts w:ascii="Times New Roman" w:hAnsi="Times New Roman" w:cs="Times New Roman"/>
          <w:sz w:val="30"/>
          <w:szCs w:val="30"/>
        </w:rPr>
        <w:t>учение инструкций по охране труда;</w:t>
      </w:r>
    </w:p>
    <w:p w:rsidR="00473625" w:rsidRDefault="00473625" w:rsidP="00473625">
      <w:pPr>
        <w:pStyle w:val="point"/>
        <w:ind w:firstLine="709"/>
        <w:rPr>
          <w:snapToGrid w:val="0"/>
          <w:spacing w:val="-8"/>
          <w:sz w:val="30"/>
          <w:szCs w:val="30"/>
        </w:rPr>
      </w:pPr>
      <w:r w:rsidRPr="006A1C02">
        <w:rPr>
          <w:sz w:val="30"/>
          <w:szCs w:val="30"/>
        </w:rPr>
        <w:t>работающие обязаны выполнять требования инструкций по охране труда. Невыполнение требований рассматривается как нарушение трудовой дисциплины</w:t>
      </w:r>
      <w:r>
        <w:rPr>
          <w:sz w:val="30"/>
          <w:szCs w:val="30"/>
        </w:rPr>
        <w:t>.</w:t>
      </w:r>
      <w:bookmarkStart w:id="0" w:name="_GoBack"/>
      <w:bookmarkEnd w:id="0"/>
      <w:r w:rsidRPr="00970A52">
        <w:rPr>
          <w:snapToGrid w:val="0"/>
          <w:spacing w:val="-8"/>
          <w:sz w:val="30"/>
          <w:szCs w:val="30"/>
        </w:rPr>
        <w:t xml:space="preserve">           </w:t>
      </w:r>
    </w:p>
    <w:p w:rsidR="00473625" w:rsidRDefault="00473625" w:rsidP="00473625">
      <w:pPr>
        <w:ind w:left="709" w:firstLine="0"/>
        <w:rPr>
          <w:color w:val="000000"/>
        </w:rPr>
      </w:pPr>
    </w:p>
    <w:p w:rsidR="00473625" w:rsidRDefault="00473625" w:rsidP="00473625">
      <w:pPr>
        <w:shd w:val="clear" w:color="auto" w:fill="FFFFFF"/>
        <w:rPr>
          <w:szCs w:val="30"/>
        </w:rPr>
      </w:pPr>
    </w:p>
    <w:p w:rsidR="00473625" w:rsidRDefault="00473625" w:rsidP="00473625">
      <w:pPr>
        <w:shd w:val="clear" w:color="auto" w:fill="FFFFFF"/>
        <w:rPr>
          <w:szCs w:val="30"/>
        </w:rPr>
      </w:pPr>
    </w:p>
    <w:p w:rsidR="00473625" w:rsidRDefault="00473625" w:rsidP="00473625">
      <w:pPr>
        <w:shd w:val="clear" w:color="auto" w:fill="FFFFFF"/>
        <w:rPr>
          <w:szCs w:val="30"/>
        </w:rPr>
      </w:pPr>
    </w:p>
    <w:p w:rsidR="00473625" w:rsidRPr="00C637DF" w:rsidRDefault="00473625" w:rsidP="00473625">
      <w:pPr>
        <w:shd w:val="clear" w:color="auto" w:fill="FFFFFF"/>
        <w:ind w:firstLine="0"/>
        <w:rPr>
          <w:szCs w:val="30"/>
        </w:rPr>
      </w:pPr>
    </w:p>
    <w:p w:rsidR="00972224" w:rsidRDefault="00972224"/>
    <w:sectPr w:rsidR="00972224" w:rsidSect="00473625">
      <w:headerReference w:type="even" r:id="rId6"/>
      <w:headerReference w:type="default" r:id="rId7"/>
      <w:pgSz w:w="11906" w:h="16838" w:code="9"/>
      <w:pgMar w:top="1134" w:right="567" w:bottom="851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B8" w:rsidRDefault="00473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960B8" w:rsidRDefault="004736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0B8" w:rsidRPr="00E27B65" w:rsidRDefault="00473625">
    <w:pPr>
      <w:pStyle w:val="a3"/>
      <w:framePr w:wrap="around" w:vAnchor="text" w:hAnchor="margin" w:xAlign="center" w:y="1"/>
      <w:rPr>
        <w:rStyle w:val="a5"/>
      </w:rPr>
    </w:pPr>
    <w:r w:rsidRPr="00E27B65">
      <w:rPr>
        <w:rStyle w:val="a5"/>
      </w:rPr>
      <w:fldChar w:fldCharType="begin"/>
    </w:r>
    <w:r w:rsidRPr="00E27B65">
      <w:rPr>
        <w:rStyle w:val="a5"/>
      </w:rPr>
      <w:instrText xml:space="preserve">PAGE  </w:instrText>
    </w:r>
    <w:r w:rsidRPr="00E27B65">
      <w:rPr>
        <w:rStyle w:val="a5"/>
      </w:rPr>
      <w:fldChar w:fldCharType="separate"/>
    </w:r>
    <w:r>
      <w:rPr>
        <w:rStyle w:val="a5"/>
        <w:noProof/>
      </w:rPr>
      <w:t>2</w:t>
    </w:r>
    <w:r w:rsidRPr="00E27B65">
      <w:rPr>
        <w:rStyle w:val="a5"/>
      </w:rPr>
      <w:fldChar w:fldCharType="end"/>
    </w:r>
  </w:p>
  <w:p w:rsidR="003960B8" w:rsidRDefault="00473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F1038"/>
    <w:multiLevelType w:val="multilevel"/>
    <w:tmpl w:val="01FC97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5"/>
    <w:rsid w:val="00473625"/>
    <w:rsid w:val="0097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6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rsid w:val="00473625"/>
  </w:style>
  <w:style w:type="paragraph" w:styleId="a6">
    <w:name w:val="Body Text"/>
    <w:basedOn w:val="a"/>
    <w:link w:val="a7"/>
    <w:rsid w:val="00473625"/>
    <w:pPr>
      <w:spacing w:after="120"/>
    </w:pPr>
  </w:style>
  <w:style w:type="character" w:customStyle="1" w:styleId="a7">
    <w:name w:val="Основной текст Знак"/>
    <w:basedOn w:val="a0"/>
    <w:link w:val="a6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2"/>
    <w:basedOn w:val="a"/>
    <w:link w:val="20"/>
    <w:rsid w:val="004736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47362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underpoint">
    <w:name w:val="underpoint"/>
    <w:basedOn w:val="a"/>
    <w:uiPriority w:val="99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ConsPlusNormal">
    <w:name w:val="ConsPlusNormal"/>
    <w:rsid w:val="00473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ConsPlusNonformat">
    <w:name w:val="ConsPlusNonformat"/>
    <w:uiPriority w:val="99"/>
    <w:rsid w:val="00473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36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styleId="a5">
    <w:name w:val="page number"/>
    <w:basedOn w:val="a0"/>
    <w:rsid w:val="00473625"/>
  </w:style>
  <w:style w:type="paragraph" w:styleId="a6">
    <w:name w:val="Body Text"/>
    <w:basedOn w:val="a"/>
    <w:link w:val="a7"/>
    <w:rsid w:val="00473625"/>
    <w:pPr>
      <w:spacing w:after="120"/>
    </w:pPr>
  </w:style>
  <w:style w:type="character" w:customStyle="1" w:styleId="a7">
    <w:name w:val="Основной текст Знак"/>
    <w:basedOn w:val="a0"/>
    <w:link w:val="a6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2">
    <w:name w:val="Body Text 2"/>
    <w:basedOn w:val="a"/>
    <w:link w:val="20"/>
    <w:rsid w:val="004736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625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47362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napToGrid/>
      <w:sz w:val="22"/>
      <w:szCs w:val="22"/>
    </w:rPr>
  </w:style>
  <w:style w:type="paragraph" w:customStyle="1" w:styleId="underpoint">
    <w:name w:val="underpoint"/>
    <w:basedOn w:val="a"/>
    <w:uiPriority w:val="99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ConsPlusNormal">
    <w:name w:val="ConsPlusNormal"/>
    <w:rsid w:val="00473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473625"/>
    <w:pPr>
      <w:widowControl/>
      <w:ind w:firstLine="567"/>
    </w:pPr>
    <w:rPr>
      <w:snapToGrid/>
      <w:sz w:val="24"/>
      <w:szCs w:val="24"/>
    </w:rPr>
  </w:style>
  <w:style w:type="paragraph" w:customStyle="1" w:styleId="ConsPlusNonformat">
    <w:name w:val="ConsPlusNonformat"/>
    <w:uiPriority w:val="99"/>
    <w:rsid w:val="00473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cp:lastPrinted>2019-12-13T09:19:00Z</cp:lastPrinted>
  <dcterms:created xsi:type="dcterms:W3CDTF">2019-12-13T09:18:00Z</dcterms:created>
  <dcterms:modified xsi:type="dcterms:W3CDTF">2019-12-13T09:24:00Z</dcterms:modified>
</cp:coreProperties>
</file>